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EF8" w:rsidRDefault="00BD4EF8" w:rsidP="001A4CDB">
      <w:pPr>
        <w:spacing w:line="400" w:lineRule="exact"/>
        <w:ind w:right="-45"/>
        <w:jc w:val="center"/>
        <w:rPr>
          <w:rFonts w:ascii="微軟正黑體" w:eastAsia="微軟正黑體" w:hAnsi="微軟正黑體"/>
          <w:b/>
          <w:bCs/>
          <w:sz w:val="28"/>
          <w:szCs w:val="28"/>
        </w:rPr>
      </w:pPr>
      <w:r w:rsidRPr="00215F42">
        <w:rPr>
          <w:rFonts w:ascii="微軟正黑體" w:eastAsia="微軟正黑體" w:hAnsi="微軟正黑體" w:hint="eastAsia"/>
          <w:b/>
          <w:sz w:val="28"/>
          <w:szCs w:val="28"/>
        </w:rPr>
        <w:t>聯</w:t>
      </w:r>
      <w:r w:rsidRPr="00215F42">
        <w:rPr>
          <w:rFonts w:ascii="微軟正黑體" w:eastAsia="微軟正黑體" w:hAnsi="微軟正黑體" w:hint="eastAsia"/>
          <w:b/>
          <w:sz w:val="28"/>
          <w:szCs w:val="28"/>
          <w:lang w:eastAsia="zh-HK"/>
        </w:rPr>
        <w:t>合報股份有限公司</w:t>
      </w:r>
      <w:r w:rsidRPr="00215F42">
        <w:rPr>
          <w:rFonts w:ascii="微軟正黑體" w:eastAsia="微軟正黑體" w:hAnsi="微軟正黑體"/>
          <w:b/>
          <w:sz w:val="28"/>
          <w:szCs w:val="28"/>
          <w:lang w:eastAsia="zh-HK"/>
        </w:rPr>
        <w:t xml:space="preserve">  </w:t>
      </w:r>
      <w:r w:rsidRPr="00215F42">
        <w:rPr>
          <w:rFonts w:ascii="微軟正黑體" w:eastAsia="微軟正黑體" w:hAnsi="微軟正黑體" w:hint="eastAsia"/>
          <w:b/>
          <w:sz w:val="28"/>
          <w:szCs w:val="28"/>
          <w:lang w:eastAsia="zh-HK"/>
        </w:rPr>
        <w:t>經濟日報</w:t>
      </w:r>
      <w:r w:rsidRPr="00215F42">
        <w:rPr>
          <w:rFonts w:ascii="微軟正黑體" w:eastAsia="微軟正黑體" w:hAnsi="微軟正黑體"/>
          <w:b/>
          <w:sz w:val="28"/>
          <w:szCs w:val="28"/>
          <w:lang w:eastAsia="zh-HK"/>
        </w:rPr>
        <w:br/>
      </w:r>
      <w:r>
        <w:rPr>
          <w:rFonts w:ascii="微軟正黑體" w:eastAsia="微軟正黑體" w:hAnsi="微軟正黑體" w:hint="eastAsia"/>
          <w:b/>
          <w:sz w:val="28"/>
          <w:szCs w:val="28"/>
        </w:rPr>
        <w:t>【</w:t>
      </w:r>
      <w:r>
        <w:rPr>
          <w:rFonts w:ascii="微軟正黑體" w:eastAsia="微軟正黑體" w:hAnsi="微軟正黑體"/>
          <w:b/>
          <w:sz w:val="28"/>
          <w:szCs w:val="28"/>
        </w:rPr>
        <w:t>2023</w:t>
      </w:r>
      <w:r>
        <w:rPr>
          <w:rFonts w:ascii="微軟正黑體" w:eastAsia="微軟正黑體" w:hAnsi="微軟正黑體" w:hint="eastAsia"/>
          <w:b/>
          <w:sz w:val="28"/>
          <w:szCs w:val="28"/>
        </w:rPr>
        <w:t>香港國際春季燈飾展</w:t>
      </w:r>
      <w:r>
        <w:rPr>
          <w:rFonts w:ascii="微軟正黑體" w:eastAsia="微軟正黑體" w:hAnsi="微軟正黑體"/>
          <w:b/>
          <w:sz w:val="28"/>
          <w:szCs w:val="28"/>
        </w:rPr>
        <w:t>4/12-4/15</w:t>
      </w:r>
      <w:r>
        <w:rPr>
          <w:rFonts w:ascii="微軟正黑體" w:eastAsia="微軟正黑體" w:hAnsi="微軟正黑體" w:hint="eastAsia"/>
          <w:b/>
          <w:sz w:val="28"/>
          <w:szCs w:val="28"/>
        </w:rPr>
        <w:t>】</w:t>
      </w:r>
      <w:r w:rsidRPr="00215F42">
        <w:rPr>
          <w:rFonts w:ascii="微軟正黑體" w:eastAsia="微軟正黑體" w:hAnsi="微軟正黑體" w:hint="eastAsia"/>
          <w:b/>
          <w:bCs/>
          <w:sz w:val="28"/>
          <w:szCs w:val="28"/>
        </w:rPr>
        <w:t>報名表</w:t>
      </w:r>
    </w:p>
    <w:p w:rsidR="00BD4EF8" w:rsidRPr="004C342D" w:rsidRDefault="00BD4EF8" w:rsidP="001A4CDB">
      <w:pPr>
        <w:spacing w:line="400" w:lineRule="exact"/>
        <w:ind w:right="-45"/>
        <w:jc w:val="center"/>
        <w:rPr>
          <w:rFonts w:ascii="微軟正黑體" w:eastAsia="微軟正黑體" w:hAnsi="微軟正黑體"/>
          <w:bCs/>
          <w:szCs w:val="28"/>
        </w:rPr>
      </w:pPr>
      <w:r w:rsidRPr="004C342D">
        <w:rPr>
          <w:rFonts w:ascii="微軟正黑體" w:eastAsia="微軟正黑體" w:hAnsi="微軟正黑體" w:hint="eastAsia"/>
          <w:b/>
          <w:bCs/>
          <w:szCs w:val="28"/>
        </w:rPr>
        <w:t>（</w:t>
      </w:r>
      <w:r w:rsidRPr="004C342D">
        <w:rPr>
          <w:rFonts w:ascii="微軟正黑體" w:eastAsia="微軟正黑體" w:hAnsi="微軟正黑體" w:hint="eastAsia"/>
          <w:bCs/>
          <w:szCs w:val="28"/>
        </w:rPr>
        <w:t>請以</w:t>
      </w:r>
      <w:r w:rsidRPr="004C342D">
        <w:rPr>
          <w:rFonts w:ascii="微軟正黑體" w:eastAsia="微軟正黑體" w:hAnsi="微軟正黑體" w:hint="eastAsia"/>
          <w:b/>
          <w:bCs/>
          <w:color w:val="FF0000"/>
          <w:szCs w:val="28"/>
        </w:rPr>
        <w:t>英文</w:t>
      </w:r>
      <w:r w:rsidRPr="004C342D">
        <w:rPr>
          <w:rFonts w:ascii="微軟正黑體" w:eastAsia="微軟正黑體" w:hAnsi="微軟正黑體" w:hint="eastAsia"/>
          <w:bCs/>
          <w:szCs w:val="28"/>
        </w:rPr>
        <w:t>填寫並附上營利事業登記證</w:t>
      </w:r>
      <w:r>
        <w:rPr>
          <w:rFonts w:ascii="微軟正黑體" w:eastAsia="微軟正黑體" w:hAnsi="微軟正黑體" w:hint="eastAsia"/>
          <w:bCs/>
          <w:szCs w:val="28"/>
        </w:rPr>
        <w:t>，繳交電子檔案</w:t>
      </w:r>
      <w:r w:rsidRPr="004C342D">
        <w:rPr>
          <w:rFonts w:ascii="微軟正黑體" w:eastAsia="微軟正黑體" w:hAnsi="微軟正黑體" w:hint="eastAsia"/>
          <w:b/>
          <w:bCs/>
          <w:szCs w:val="28"/>
        </w:rPr>
        <w:t>）</w:t>
      </w:r>
      <w:r w:rsidRPr="009F1F7F">
        <w:rPr>
          <w:rFonts w:ascii="微軟正黑體" w:eastAsia="微軟正黑體" w:hAnsi="微軟正黑體"/>
          <w:b/>
          <w:bCs/>
          <w:color w:val="FF0000"/>
          <w:szCs w:val="28"/>
        </w:rPr>
        <w:t>*</w:t>
      </w:r>
      <w:r w:rsidRPr="004C342D">
        <w:rPr>
          <w:rFonts w:ascii="微軟正黑體" w:eastAsia="微軟正黑體" w:hAnsi="微軟正黑體" w:hint="eastAsia"/>
          <w:bCs/>
          <w:szCs w:val="28"/>
        </w:rPr>
        <w:t>為必填</w:t>
      </w:r>
    </w:p>
    <w:tbl>
      <w:tblPr>
        <w:tblpPr w:leftFromText="180" w:rightFromText="180" w:vertAnchor="text" w:horzAnchor="margin" w:tblpXSpec="center" w:tblpY="4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4"/>
        <w:gridCol w:w="3224"/>
        <w:gridCol w:w="348"/>
        <w:gridCol w:w="521"/>
        <w:gridCol w:w="165"/>
        <w:gridCol w:w="1111"/>
        <w:gridCol w:w="279"/>
        <w:gridCol w:w="516"/>
        <w:gridCol w:w="233"/>
        <w:gridCol w:w="517"/>
        <w:gridCol w:w="550"/>
        <w:gridCol w:w="185"/>
        <w:gridCol w:w="1405"/>
      </w:tblGrid>
      <w:tr w:rsidR="00BD4EF8" w:rsidRPr="00215F42" w:rsidTr="000F135D">
        <w:trPr>
          <w:trHeight w:val="416"/>
        </w:trPr>
        <w:tc>
          <w:tcPr>
            <w:tcW w:w="8208" w:type="dxa"/>
            <w:gridSpan w:val="10"/>
            <w:tcBorders>
              <w:top w:val="nil"/>
              <w:left w:val="nil"/>
              <w:right w:val="nil"/>
            </w:tcBorders>
            <w:vAlign w:val="center"/>
          </w:tcPr>
          <w:p w:rsidR="00BD4EF8" w:rsidRPr="00C82100" w:rsidRDefault="00BD4EF8" w:rsidP="000F135D">
            <w:pPr>
              <w:spacing w:line="340" w:lineRule="exact"/>
              <w:ind w:rightChars="-50" w:right="-120"/>
              <w:rPr>
                <w:rFonts w:ascii="微軟正黑體" w:eastAsia="微軟正黑體" w:hAnsi="微軟正黑體"/>
                <w:sz w:val="20"/>
                <w:szCs w:val="20"/>
              </w:rPr>
            </w:pPr>
            <w:r w:rsidRPr="00C82100">
              <w:rPr>
                <w:rFonts w:ascii="微軟正黑體" w:eastAsia="微軟正黑體" w:hAnsi="微軟正黑體" w:hint="eastAsia"/>
                <w:sz w:val="20"/>
                <w:szCs w:val="20"/>
                <w:u w:val="single"/>
              </w:rPr>
              <w:t>新北市汐止區</w:t>
            </w:r>
            <w:r w:rsidRPr="00C82100">
              <w:rPr>
                <w:rFonts w:ascii="微軟正黑體" w:eastAsia="微軟正黑體" w:hAnsi="微軟正黑體"/>
                <w:sz w:val="20"/>
                <w:szCs w:val="20"/>
                <w:u w:val="single"/>
              </w:rPr>
              <w:t>(22161)</w:t>
            </w:r>
            <w:r w:rsidRPr="00C82100">
              <w:rPr>
                <w:rFonts w:ascii="微軟正黑體" w:eastAsia="微軟正黑體" w:hAnsi="微軟正黑體" w:hint="eastAsia"/>
                <w:sz w:val="20"/>
                <w:szCs w:val="20"/>
                <w:u w:val="single"/>
              </w:rPr>
              <w:t>大同路一段</w:t>
            </w:r>
            <w:r w:rsidRPr="00C82100">
              <w:rPr>
                <w:rFonts w:ascii="微軟正黑體" w:eastAsia="微軟正黑體" w:hAnsi="微軟正黑體"/>
                <w:sz w:val="20"/>
                <w:szCs w:val="20"/>
                <w:u w:val="single"/>
              </w:rPr>
              <w:t>369</w:t>
            </w:r>
            <w:r w:rsidRPr="00C82100">
              <w:rPr>
                <w:rFonts w:ascii="微軟正黑體" w:eastAsia="微軟正黑體" w:hAnsi="微軟正黑體" w:hint="eastAsia"/>
                <w:sz w:val="20"/>
                <w:szCs w:val="20"/>
                <w:u w:val="single"/>
              </w:rPr>
              <w:t>號</w:t>
            </w:r>
            <w:r w:rsidRPr="00C82100">
              <w:rPr>
                <w:rFonts w:ascii="微軟正黑體" w:eastAsia="微軟正黑體" w:hAnsi="微軟正黑體"/>
                <w:sz w:val="20"/>
                <w:szCs w:val="20"/>
                <w:u w:val="single"/>
              </w:rPr>
              <w:t xml:space="preserve"> </w:t>
            </w:r>
            <w:r w:rsidRPr="003839EA">
              <w:rPr>
                <w:b/>
                <w:w w:val="90"/>
              </w:rPr>
              <w:t xml:space="preserve"> </w:t>
            </w:r>
            <w:r w:rsidRPr="000F135D">
              <w:rPr>
                <w:b/>
                <w:w w:val="90"/>
              </w:rPr>
              <w:t xml:space="preserve">Tel: 04-25607265   Fax: </w:t>
            </w:r>
            <w:r w:rsidRPr="000F135D">
              <w:rPr>
                <w:b/>
                <w:bCs/>
                <w:w w:val="90"/>
              </w:rPr>
              <w:t>04-25601679</w:t>
            </w:r>
            <w:r w:rsidRPr="000F135D">
              <w:rPr>
                <w:b/>
                <w:bCs/>
                <w:w w:val="90"/>
                <w:sz w:val="20"/>
                <w:szCs w:val="20"/>
              </w:rPr>
              <w:t xml:space="preserve">  </w:t>
            </w:r>
            <w:r w:rsidRPr="000F135D">
              <w:rPr>
                <w:bCs/>
                <w:w w:val="90"/>
                <w:sz w:val="22"/>
                <w:szCs w:val="22"/>
              </w:rPr>
              <w:t xml:space="preserve"> </w:t>
            </w:r>
            <w:r>
              <w:rPr>
                <w:bCs/>
                <w:w w:val="90"/>
                <w:sz w:val="22"/>
                <w:szCs w:val="22"/>
              </w:rPr>
              <w:t xml:space="preserve"> </w:t>
            </w:r>
            <w:r w:rsidRPr="000F135D">
              <w:rPr>
                <w:b/>
                <w:bCs/>
                <w:w w:val="90"/>
                <w:sz w:val="22"/>
                <w:szCs w:val="22"/>
              </w:rPr>
              <w:t>02-86433924</w:t>
            </w:r>
          </w:p>
        </w:tc>
        <w:tc>
          <w:tcPr>
            <w:tcW w:w="2140" w:type="dxa"/>
            <w:gridSpan w:val="3"/>
            <w:tcBorders>
              <w:top w:val="nil"/>
              <w:left w:val="nil"/>
              <w:right w:val="nil"/>
            </w:tcBorders>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hint="eastAsia"/>
                <w:sz w:val="20"/>
                <w:szCs w:val="20"/>
              </w:rPr>
              <w:t>日期：</w:t>
            </w:r>
            <w:r w:rsidRPr="00C82100">
              <w:rPr>
                <w:rFonts w:ascii="微軟正黑體" w:eastAsia="微軟正黑體" w:hAnsi="微軟正黑體"/>
                <w:sz w:val="20"/>
                <w:szCs w:val="20"/>
              </w:rPr>
              <w:t xml:space="preserve"> </w:t>
            </w:r>
            <w:r>
              <w:rPr>
                <w:rFonts w:ascii="微軟正黑體" w:eastAsia="微軟正黑體" w:hAnsi="微軟正黑體"/>
                <w:sz w:val="20"/>
                <w:szCs w:val="20"/>
              </w:rPr>
              <w:t xml:space="preserve"> </w:t>
            </w:r>
            <w:r w:rsidRPr="00C82100">
              <w:rPr>
                <w:rFonts w:ascii="微軟正黑體" w:eastAsia="微軟正黑體" w:hAnsi="微軟正黑體"/>
                <w:sz w:val="20"/>
                <w:szCs w:val="20"/>
              </w:rPr>
              <w:t xml:space="preserve"> </w:t>
            </w:r>
            <w:r w:rsidRPr="00C82100">
              <w:rPr>
                <w:rFonts w:ascii="微軟正黑體" w:eastAsia="微軟正黑體" w:hAnsi="微軟正黑體" w:hint="eastAsia"/>
                <w:sz w:val="20"/>
                <w:szCs w:val="20"/>
              </w:rPr>
              <w:t>年</w:t>
            </w:r>
            <w:r>
              <w:rPr>
                <w:rFonts w:ascii="微軟正黑體" w:eastAsia="微軟正黑體" w:hAnsi="微軟正黑體"/>
                <w:sz w:val="20"/>
                <w:szCs w:val="20"/>
              </w:rPr>
              <w:t xml:space="preserve"> </w:t>
            </w:r>
            <w:r w:rsidRPr="00C82100">
              <w:rPr>
                <w:rFonts w:ascii="微軟正黑體" w:eastAsia="微軟正黑體" w:hAnsi="微軟正黑體"/>
                <w:sz w:val="20"/>
                <w:szCs w:val="20"/>
              </w:rPr>
              <w:t xml:space="preserve">  </w:t>
            </w:r>
            <w:r>
              <w:rPr>
                <w:rFonts w:ascii="微軟正黑體" w:eastAsia="微軟正黑體" w:hAnsi="微軟正黑體"/>
                <w:sz w:val="20"/>
                <w:szCs w:val="20"/>
              </w:rPr>
              <w:t xml:space="preserve"> </w:t>
            </w:r>
            <w:r w:rsidRPr="00C82100">
              <w:rPr>
                <w:rFonts w:ascii="微軟正黑體" w:eastAsia="微軟正黑體" w:hAnsi="微軟正黑體" w:hint="eastAsia"/>
                <w:sz w:val="20"/>
                <w:szCs w:val="20"/>
              </w:rPr>
              <w:t>月</w:t>
            </w:r>
            <w:r>
              <w:rPr>
                <w:rFonts w:ascii="微軟正黑體" w:eastAsia="微軟正黑體" w:hAnsi="微軟正黑體"/>
                <w:sz w:val="20"/>
                <w:szCs w:val="20"/>
              </w:rPr>
              <w:t xml:space="preserve"> </w:t>
            </w:r>
            <w:r w:rsidRPr="00C82100">
              <w:rPr>
                <w:rFonts w:ascii="微軟正黑體" w:eastAsia="微軟正黑體" w:hAnsi="微軟正黑體"/>
                <w:sz w:val="20"/>
                <w:szCs w:val="20"/>
              </w:rPr>
              <w:t xml:space="preserve">  </w:t>
            </w:r>
            <w:r>
              <w:rPr>
                <w:rFonts w:ascii="微軟正黑體" w:eastAsia="微軟正黑體" w:hAnsi="微軟正黑體"/>
                <w:sz w:val="20"/>
                <w:szCs w:val="20"/>
              </w:rPr>
              <w:t xml:space="preserve"> </w:t>
            </w:r>
            <w:r w:rsidRPr="00C82100">
              <w:rPr>
                <w:rFonts w:ascii="微軟正黑體" w:eastAsia="微軟正黑體" w:hAnsi="微軟正黑體" w:hint="eastAsia"/>
                <w:sz w:val="20"/>
                <w:szCs w:val="20"/>
              </w:rPr>
              <w:t>日</w:t>
            </w:r>
          </w:p>
        </w:tc>
      </w:tr>
      <w:tr w:rsidR="00BD4EF8" w:rsidRPr="00215F42" w:rsidTr="000F135D">
        <w:trPr>
          <w:trHeight w:val="416"/>
        </w:trPr>
        <w:tc>
          <w:tcPr>
            <w:tcW w:w="8208" w:type="dxa"/>
            <w:gridSpan w:val="10"/>
            <w:tcBorders>
              <w:top w:val="nil"/>
              <w:left w:val="nil"/>
              <w:right w:val="nil"/>
            </w:tcBorders>
            <w:vAlign w:val="center"/>
          </w:tcPr>
          <w:p w:rsidR="00BD4EF8" w:rsidRPr="00C82100" w:rsidRDefault="00BD4EF8" w:rsidP="00C82100">
            <w:pPr>
              <w:ind w:hanging="567"/>
              <w:rPr>
                <w:rFonts w:ascii="微軟正黑體" w:eastAsia="微軟正黑體" w:hAnsi="微軟正黑體"/>
                <w:sz w:val="20"/>
                <w:szCs w:val="20"/>
                <w:u w:val="single"/>
              </w:rPr>
            </w:pPr>
            <w:r w:rsidRPr="00C82100">
              <w:rPr>
                <w:rFonts w:ascii="微軟正黑體" w:eastAsia="微軟正黑體" w:hAnsi="微軟正黑體" w:hint="eastAsia"/>
                <w:b/>
                <w:szCs w:val="28"/>
              </w:rPr>
              <w:t>一、</w:t>
            </w:r>
            <w:r w:rsidRPr="00C82100">
              <w:rPr>
                <w:rFonts w:ascii="微軟正黑體" w:eastAsia="微軟正黑體" w:hAnsi="微軟正黑體" w:hint="eastAsia"/>
                <w:b/>
                <w:sz w:val="20"/>
                <w:szCs w:val="28"/>
              </w:rPr>
              <w:t>壹、公司資料</w:t>
            </w:r>
          </w:p>
        </w:tc>
        <w:tc>
          <w:tcPr>
            <w:tcW w:w="2140" w:type="dxa"/>
            <w:gridSpan w:val="3"/>
            <w:tcBorders>
              <w:top w:val="nil"/>
              <w:left w:val="nil"/>
              <w:right w:val="nil"/>
            </w:tcBorders>
            <w:vAlign w:val="center"/>
          </w:tcPr>
          <w:p w:rsidR="00BD4EF8" w:rsidRPr="00C82100" w:rsidRDefault="00BD4EF8" w:rsidP="00C82100">
            <w:pPr>
              <w:spacing w:line="340" w:lineRule="exact"/>
              <w:rPr>
                <w:rFonts w:ascii="微軟正黑體" w:eastAsia="微軟正黑體" w:hAnsi="微軟正黑體"/>
                <w:sz w:val="20"/>
                <w:szCs w:val="20"/>
              </w:rPr>
            </w:pPr>
          </w:p>
        </w:tc>
      </w:tr>
      <w:tr w:rsidR="00BD4EF8" w:rsidRPr="00215F42" w:rsidTr="00C82100">
        <w:trPr>
          <w:trHeight w:val="416"/>
        </w:trPr>
        <w:tc>
          <w:tcPr>
            <w:tcW w:w="1294" w:type="dxa"/>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b/>
                <w:bCs/>
                <w:color w:val="FF0000"/>
                <w:sz w:val="20"/>
                <w:szCs w:val="28"/>
              </w:rPr>
              <w:t>*</w:t>
            </w:r>
            <w:r w:rsidRPr="00C82100">
              <w:rPr>
                <w:rFonts w:ascii="微軟正黑體" w:eastAsia="微軟正黑體" w:hAnsi="微軟正黑體"/>
                <w:sz w:val="20"/>
                <w:szCs w:val="20"/>
              </w:rPr>
              <w:t>hktdc.com</w:t>
            </w:r>
          </w:p>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hint="eastAsia"/>
                <w:sz w:val="20"/>
                <w:szCs w:val="20"/>
              </w:rPr>
              <w:t>登入</w:t>
            </w:r>
            <w:r w:rsidRPr="00C82100">
              <w:rPr>
                <w:rFonts w:ascii="微軟正黑體" w:eastAsia="微軟正黑體" w:hAnsi="微軟正黑體"/>
                <w:sz w:val="20"/>
                <w:szCs w:val="20"/>
              </w:rPr>
              <w:t>E-mail</w:t>
            </w:r>
          </w:p>
        </w:tc>
        <w:tc>
          <w:tcPr>
            <w:tcW w:w="4093" w:type="dxa"/>
            <w:gridSpan w:val="3"/>
            <w:vAlign w:val="center"/>
          </w:tcPr>
          <w:p w:rsidR="00BD4EF8" w:rsidRPr="00C82100" w:rsidRDefault="00BD4EF8" w:rsidP="00C82100">
            <w:pPr>
              <w:spacing w:line="340" w:lineRule="exact"/>
              <w:rPr>
                <w:rFonts w:ascii="微軟正黑體" w:eastAsia="微軟正黑體" w:hAnsi="微軟正黑體"/>
                <w:sz w:val="20"/>
                <w:szCs w:val="20"/>
              </w:rPr>
            </w:pPr>
          </w:p>
        </w:tc>
        <w:tc>
          <w:tcPr>
            <w:tcW w:w="1276" w:type="dxa"/>
            <w:gridSpan w:val="2"/>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sz w:val="20"/>
                <w:szCs w:val="20"/>
              </w:rPr>
              <w:t>hktdc.com</w:t>
            </w:r>
          </w:p>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hint="eastAsia"/>
                <w:sz w:val="20"/>
                <w:szCs w:val="20"/>
              </w:rPr>
              <w:t>登入密碼</w:t>
            </w:r>
          </w:p>
        </w:tc>
        <w:tc>
          <w:tcPr>
            <w:tcW w:w="2280" w:type="dxa"/>
            <w:gridSpan w:val="6"/>
            <w:tcBorders>
              <w:right w:val="nil"/>
            </w:tcBorders>
            <w:vAlign w:val="center"/>
          </w:tcPr>
          <w:p w:rsidR="00BD4EF8" w:rsidRPr="00C82100" w:rsidRDefault="00BD4EF8" w:rsidP="00C82100">
            <w:pPr>
              <w:spacing w:line="340" w:lineRule="exact"/>
              <w:rPr>
                <w:rFonts w:ascii="微軟正黑體" w:eastAsia="微軟正黑體" w:hAnsi="微軟正黑體"/>
                <w:sz w:val="20"/>
                <w:szCs w:val="20"/>
              </w:rPr>
            </w:pPr>
          </w:p>
        </w:tc>
        <w:tc>
          <w:tcPr>
            <w:tcW w:w="1405" w:type="dxa"/>
            <w:tcBorders>
              <w:left w:val="nil"/>
            </w:tcBorders>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sz w:val="20"/>
                <w:szCs w:val="20"/>
              </w:rPr>
              <w:t>(</w:t>
            </w:r>
            <w:r w:rsidRPr="00C82100">
              <w:rPr>
                <w:rFonts w:ascii="微軟正黑體" w:eastAsia="微軟正黑體" w:hAnsi="微軟正黑體" w:hint="eastAsia"/>
                <w:sz w:val="20"/>
                <w:szCs w:val="20"/>
              </w:rPr>
              <w:t>新客戶免填</w:t>
            </w:r>
            <w:r w:rsidRPr="00C82100">
              <w:rPr>
                <w:rFonts w:ascii="微軟正黑體" w:eastAsia="微軟正黑體" w:hAnsi="微軟正黑體"/>
                <w:sz w:val="20"/>
                <w:szCs w:val="20"/>
              </w:rPr>
              <w:t>)</w:t>
            </w:r>
          </w:p>
        </w:tc>
      </w:tr>
      <w:tr w:rsidR="00BD4EF8" w:rsidRPr="00215F42" w:rsidTr="00C82100">
        <w:trPr>
          <w:trHeight w:val="295"/>
        </w:trPr>
        <w:tc>
          <w:tcPr>
            <w:tcW w:w="1294" w:type="dxa"/>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b/>
                <w:bCs/>
                <w:color w:val="FF0000"/>
                <w:sz w:val="20"/>
                <w:szCs w:val="28"/>
              </w:rPr>
              <w:t>*</w:t>
            </w:r>
            <w:r w:rsidRPr="00C82100">
              <w:rPr>
                <w:rFonts w:ascii="微軟正黑體" w:eastAsia="微軟正黑體" w:hAnsi="微軟正黑體" w:hint="eastAsia"/>
                <w:sz w:val="20"/>
                <w:szCs w:val="20"/>
              </w:rPr>
              <w:t>統一編號</w:t>
            </w:r>
          </w:p>
        </w:tc>
        <w:tc>
          <w:tcPr>
            <w:tcW w:w="6397" w:type="dxa"/>
            <w:gridSpan w:val="8"/>
            <w:vAlign w:val="center"/>
          </w:tcPr>
          <w:p w:rsidR="00BD4EF8" w:rsidRPr="00C82100" w:rsidRDefault="00BD4EF8" w:rsidP="00C82100">
            <w:pPr>
              <w:spacing w:line="340" w:lineRule="exact"/>
              <w:rPr>
                <w:rFonts w:ascii="微軟正黑體" w:eastAsia="微軟正黑體" w:hAnsi="微軟正黑體"/>
                <w:sz w:val="20"/>
                <w:szCs w:val="20"/>
              </w:rPr>
            </w:pPr>
          </w:p>
        </w:tc>
        <w:tc>
          <w:tcPr>
            <w:tcW w:w="1067" w:type="dxa"/>
            <w:gridSpan w:val="2"/>
            <w:vAlign w:val="center"/>
          </w:tcPr>
          <w:p w:rsidR="00BD4EF8" w:rsidRPr="00C82100" w:rsidRDefault="00BD4EF8" w:rsidP="00C82100">
            <w:pPr>
              <w:tabs>
                <w:tab w:val="left" w:pos="589"/>
              </w:tabs>
              <w:spacing w:line="340" w:lineRule="exact"/>
              <w:rPr>
                <w:rFonts w:ascii="微軟正黑體" w:eastAsia="微軟正黑體" w:hAnsi="微軟正黑體"/>
                <w:sz w:val="20"/>
                <w:szCs w:val="20"/>
              </w:rPr>
            </w:pPr>
            <w:r w:rsidRPr="00C82100">
              <w:rPr>
                <w:rFonts w:ascii="微軟正黑體" w:eastAsia="微軟正黑體" w:hAnsi="微軟正黑體" w:hint="eastAsia"/>
                <w:sz w:val="20"/>
                <w:szCs w:val="20"/>
              </w:rPr>
              <w:t>郵遞區號</w:t>
            </w:r>
            <w:r w:rsidRPr="00C82100">
              <w:rPr>
                <w:rFonts w:ascii="微軟正黑體" w:eastAsia="微軟正黑體" w:hAnsi="微軟正黑體"/>
                <w:sz w:val="20"/>
                <w:szCs w:val="20"/>
              </w:rPr>
              <w:t xml:space="preserve">   </w:t>
            </w:r>
          </w:p>
        </w:tc>
        <w:tc>
          <w:tcPr>
            <w:tcW w:w="1590" w:type="dxa"/>
            <w:gridSpan w:val="2"/>
            <w:vAlign w:val="center"/>
          </w:tcPr>
          <w:p w:rsidR="00BD4EF8" w:rsidRPr="00C82100" w:rsidRDefault="00BD4EF8" w:rsidP="00C82100">
            <w:pPr>
              <w:spacing w:line="340" w:lineRule="exact"/>
              <w:rPr>
                <w:rFonts w:ascii="微軟正黑體" w:eastAsia="微軟正黑體" w:hAnsi="微軟正黑體"/>
                <w:sz w:val="20"/>
                <w:szCs w:val="20"/>
              </w:rPr>
            </w:pPr>
          </w:p>
        </w:tc>
      </w:tr>
      <w:tr w:rsidR="00BD4EF8" w:rsidRPr="00215F42" w:rsidTr="00C82100">
        <w:trPr>
          <w:trHeight w:val="20"/>
        </w:trPr>
        <w:tc>
          <w:tcPr>
            <w:tcW w:w="1294" w:type="dxa"/>
            <w:vMerge w:val="restart"/>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b/>
                <w:bCs/>
                <w:color w:val="FF0000"/>
                <w:sz w:val="20"/>
                <w:szCs w:val="28"/>
              </w:rPr>
              <w:t>*</w:t>
            </w:r>
            <w:r w:rsidRPr="00C82100">
              <w:rPr>
                <w:rFonts w:ascii="微軟正黑體" w:eastAsia="微軟正黑體" w:hAnsi="微軟正黑體" w:hint="eastAsia"/>
                <w:sz w:val="20"/>
                <w:szCs w:val="20"/>
              </w:rPr>
              <w:t>公司名稱</w:t>
            </w:r>
          </w:p>
        </w:tc>
        <w:tc>
          <w:tcPr>
            <w:tcW w:w="7649" w:type="dxa"/>
            <w:gridSpan w:val="11"/>
            <w:tcBorders>
              <w:right w:val="nil"/>
            </w:tcBorders>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sz w:val="20"/>
                <w:szCs w:val="20"/>
              </w:rPr>
              <w:t>(</w:t>
            </w:r>
            <w:r w:rsidRPr="00C82100">
              <w:rPr>
                <w:rFonts w:ascii="微軟正黑體" w:eastAsia="微軟正黑體" w:hAnsi="微軟正黑體" w:hint="eastAsia"/>
                <w:sz w:val="20"/>
                <w:szCs w:val="20"/>
              </w:rPr>
              <w:t>英文</w:t>
            </w:r>
            <w:r w:rsidRPr="00C82100">
              <w:rPr>
                <w:rFonts w:ascii="微軟正黑體" w:eastAsia="微軟正黑體" w:hAnsi="微軟正黑體"/>
                <w:sz w:val="20"/>
                <w:szCs w:val="20"/>
              </w:rPr>
              <w:t>)</w:t>
            </w:r>
          </w:p>
        </w:tc>
        <w:tc>
          <w:tcPr>
            <w:tcW w:w="1405" w:type="dxa"/>
            <w:tcBorders>
              <w:top w:val="nil"/>
              <w:left w:val="nil"/>
            </w:tcBorders>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sz w:val="20"/>
                <w:szCs w:val="20"/>
              </w:rPr>
              <w:t>(</w:t>
            </w:r>
            <w:r w:rsidRPr="00C82100">
              <w:rPr>
                <w:rFonts w:ascii="微軟正黑體" w:eastAsia="微軟正黑體" w:hAnsi="微軟正黑體" w:hint="eastAsia"/>
                <w:sz w:val="20"/>
                <w:szCs w:val="20"/>
              </w:rPr>
              <w:t>參展公司名</w:t>
            </w:r>
            <w:r w:rsidRPr="00C82100">
              <w:rPr>
                <w:rFonts w:ascii="微軟正黑體" w:eastAsia="微軟正黑體" w:hAnsi="微軟正黑體"/>
                <w:sz w:val="20"/>
                <w:szCs w:val="20"/>
              </w:rPr>
              <w:t>)</w:t>
            </w:r>
          </w:p>
        </w:tc>
      </w:tr>
      <w:tr w:rsidR="00BD4EF8" w:rsidRPr="00215F42" w:rsidTr="00C82100">
        <w:trPr>
          <w:trHeight w:val="71"/>
        </w:trPr>
        <w:tc>
          <w:tcPr>
            <w:tcW w:w="1294" w:type="dxa"/>
            <w:vMerge/>
            <w:vAlign w:val="center"/>
          </w:tcPr>
          <w:p w:rsidR="00BD4EF8" w:rsidRPr="00C82100" w:rsidRDefault="00BD4EF8" w:rsidP="00C82100">
            <w:pPr>
              <w:spacing w:line="340" w:lineRule="exact"/>
              <w:rPr>
                <w:rFonts w:ascii="微軟正黑體" w:eastAsia="微軟正黑體" w:hAnsi="微軟正黑體"/>
                <w:sz w:val="20"/>
                <w:szCs w:val="20"/>
              </w:rPr>
            </w:pPr>
          </w:p>
        </w:tc>
        <w:tc>
          <w:tcPr>
            <w:tcW w:w="9054" w:type="dxa"/>
            <w:gridSpan w:val="12"/>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sz w:val="20"/>
                <w:szCs w:val="20"/>
              </w:rPr>
              <w:t>(</w:t>
            </w:r>
            <w:r w:rsidRPr="00C82100">
              <w:rPr>
                <w:rFonts w:ascii="微軟正黑體" w:eastAsia="微軟正黑體" w:hAnsi="微軟正黑體" w:hint="eastAsia"/>
                <w:sz w:val="20"/>
                <w:szCs w:val="20"/>
              </w:rPr>
              <w:t>中文</w:t>
            </w:r>
            <w:r w:rsidRPr="00C82100">
              <w:rPr>
                <w:rFonts w:ascii="微軟正黑體" w:eastAsia="微軟正黑體" w:hAnsi="微軟正黑體"/>
                <w:sz w:val="20"/>
                <w:szCs w:val="20"/>
              </w:rPr>
              <w:t>)</w:t>
            </w:r>
          </w:p>
        </w:tc>
      </w:tr>
      <w:tr w:rsidR="00BD4EF8" w:rsidRPr="00215F42" w:rsidTr="00C82100">
        <w:trPr>
          <w:trHeight w:val="83"/>
        </w:trPr>
        <w:tc>
          <w:tcPr>
            <w:tcW w:w="1294" w:type="dxa"/>
            <w:vMerge w:val="restart"/>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b/>
                <w:bCs/>
                <w:color w:val="FF0000"/>
                <w:sz w:val="20"/>
                <w:szCs w:val="28"/>
              </w:rPr>
              <w:t>*</w:t>
            </w:r>
            <w:r w:rsidRPr="00C82100">
              <w:rPr>
                <w:rFonts w:ascii="微軟正黑體" w:eastAsia="微軟正黑體" w:hAnsi="微軟正黑體" w:hint="eastAsia"/>
                <w:sz w:val="20"/>
                <w:szCs w:val="20"/>
              </w:rPr>
              <w:t>公司地址</w:t>
            </w:r>
          </w:p>
        </w:tc>
        <w:tc>
          <w:tcPr>
            <w:tcW w:w="9054" w:type="dxa"/>
            <w:gridSpan w:val="12"/>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sz w:val="20"/>
                <w:szCs w:val="20"/>
              </w:rPr>
              <w:t>(</w:t>
            </w:r>
            <w:r w:rsidRPr="00C82100">
              <w:rPr>
                <w:rFonts w:ascii="微軟正黑體" w:eastAsia="微軟正黑體" w:hAnsi="微軟正黑體" w:hint="eastAsia"/>
                <w:sz w:val="20"/>
                <w:szCs w:val="20"/>
              </w:rPr>
              <w:t>英文</w:t>
            </w:r>
            <w:r w:rsidRPr="00C82100">
              <w:rPr>
                <w:rFonts w:ascii="微軟正黑體" w:eastAsia="微軟正黑體" w:hAnsi="微軟正黑體"/>
                <w:sz w:val="20"/>
                <w:szCs w:val="20"/>
              </w:rPr>
              <w:t>)</w:t>
            </w:r>
          </w:p>
        </w:tc>
      </w:tr>
      <w:tr w:rsidR="00BD4EF8" w:rsidRPr="00215F42" w:rsidTr="00C82100">
        <w:trPr>
          <w:trHeight w:val="71"/>
        </w:trPr>
        <w:tc>
          <w:tcPr>
            <w:tcW w:w="1294" w:type="dxa"/>
            <w:vMerge/>
            <w:vAlign w:val="center"/>
          </w:tcPr>
          <w:p w:rsidR="00BD4EF8" w:rsidRPr="00C82100" w:rsidRDefault="00BD4EF8" w:rsidP="00C82100">
            <w:pPr>
              <w:spacing w:line="340" w:lineRule="exact"/>
              <w:rPr>
                <w:rFonts w:ascii="微軟正黑體" w:eastAsia="微軟正黑體" w:hAnsi="微軟正黑體"/>
                <w:sz w:val="20"/>
                <w:szCs w:val="20"/>
              </w:rPr>
            </w:pPr>
          </w:p>
        </w:tc>
        <w:tc>
          <w:tcPr>
            <w:tcW w:w="9054" w:type="dxa"/>
            <w:gridSpan w:val="12"/>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sz w:val="20"/>
                <w:szCs w:val="20"/>
              </w:rPr>
              <w:t>(</w:t>
            </w:r>
            <w:r w:rsidRPr="00C82100">
              <w:rPr>
                <w:rFonts w:ascii="微軟正黑體" w:eastAsia="微軟正黑體" w:hAnsi="微軟正黑體" w:hint="eastAsia"/>
                <w:sz w:val="20"/>
                <w:szCs w:val="20"/>
              </w:rPr>
              <w:t>中文</w:t>
            </w:r>
            <w:r w:rsidRPr="00C82100">
              <w:rPr>
                <w:rFonts w:ascii="微軟正黑體" w:eastAsia="微軟正黑體" w:hAnsi="微軟正黑體"/>
                <w:sz w:val="20"/>
                <w:szCs w:val="20"/>
              </w:rPr>
              <w:t>)</w:t>
            </w:r>
          </w:p>
        </w:tc>
      </w:tr>
      <w:tr w:rsidR="00BD4EF8" w:rsidRPr="00215F42" w:rsidTr="00C82100">
        <w:tc>
          <w:tcPr>
            <w:tcW w:w="1294" w:type="dxa"/>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b/>
                <w:bCs/>
                <w:color w:val="FF0000"/>
                <w:sz w:val="20"/>
                <w:szCs w:val="28"/>
              </w:rPr>
              <w:t>*</w:t>
            </w:r>
            <w:r w:rsidRPr="00C82100">
              <w:rPr>
                <w:rFonts w:ascii="微軟正黑體" w:eastAsia="微軟正黑體" w:hAnsi="微軟正黑體" w:hint="eastAsia"/>
                <w:sz w:val="20"/>
                <w:szCs w:val="20"/>
              </w:rPr>
              <w:t>電話</w:t>
            </w:r>
          </w:p>
        </w:tc>
        <w:tc>
          <w:tcPr>
            <w:tcW w:w="3572" w:type="dxa"/>
            <w:gridSpan w:val="2"/>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sz w:val="20"/>
                <w:szCs w:val="20"/>
              </w:rPr>
              <w:t>+886-</w:t>
            </w:r>
          </w:p>
        </w:tc>
        <w:tc>
          <w:tcPr>
            <w:tcW w:w="686" w:type="dxa"/>
            <w:gridSpan w:val="2"/>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hint="eastAsia"/>
                <w:sz w:val="20"/>
                <w:szCs w:val="20"/>
              </w:rPr>
              <w:t>分機</w:t>
            </w:r>
          </w:p>
        </w:tc>
        <w:tc>
          <w:tcPr>
            <w:tcW w:w="1390" w:type="dxa"/>
            <w:gridSpan w:val="2"/>
            <w:vAlign w:val="center"/>
          </w:tcPr>
          <w:p w:rsidR="00BD4EF8" w:rsidRPr="00C82100" w:rsidRDefault="00BD4EF8" w:rsidP="00C82100">
            <w:pPr>
              <w:spacing w:line="340" w:lineRule="exact"/>
              <w:rPr>
                <w:rFonts w:ascii="微軟正黑體" w:eastAsia="微軟正黑體" w:hAnsi="微軟正黑體"/>
                <w:sz w:val="20"/>
                <w:szCs w:val="20"/>
              </w:rPr>
            </w:pPr>
          </w:p>
        </w:tc>
        <w:tc>
          <w:tcPr>
            <w:tcW w:w="749" w:type="dxa"/>
            <w:gridSpan w:val="2"/>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hint="eastAsia"/>
                <w:sz w:val="20"/>
                <w:szCs w:val="20"/>
              </w:rPr>
              <w:t>傳真</w:t>
            </w:r>
          </w:p>
        </w:tc>
        <w:tc>
          <w:tcPr>
            <w:tcW w:w="2657" w:type="dxa"/>
            <w:gridSpan w:val="4"/>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sz w:val="20"/>
                <w:szCs w:val="20"/>
              </w:rPr>
              <w:t>+886-</w:t>
            </w:r>
          </w:p>
        </w:tc>
      </w:tr>
      <w:tr w:rsidR="00BD4EF8" w:rsidRPr="00215F42" w:rsidTr="00C82100">
        <w:trPr>
          <w:trHeight w:val="462"/>
        </w:trPr>
        <w:tc>
          <w:tcPr>
            <w:tcW w:w="1294" w:type="dxa"/>
            <w:vMerge w:val="restart"/>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b/>
                <w:bCs/>
                <w:color w:val="FF0000"/>
                <w:sz w:val="20"/>
                <w:szCs w:val="28"/>
              </w:rPr>
              <w:t>*</w:t>
            </w:r>
            <w:r w:rsidRPr="00C82100">
              <w:rPr>
                <w:rFonts w:ascii="微軟正黑體" w:eastAsia="微軟正黑體" w:hAnsi="微軟正黑體"/>
                <w:sz w:val="20"/>
                <w:szCs w:val="20"/>
              </w:rPr>
              <w:t>E-mail</w:t>
            </w:r>
          </w:p>
        </w:tc>
        <w:tc>
          <w:tcPr>
            <w:tcW w:w="9054" w:type="dxa"/>
            <w:gridSpan w:val="12"/>
            <w:vAlign w:val="center"/>
          </w:tcPr>
          <w:p w:rsidR="00BD4EF8" w:rsidRPr="003D124D" w:rsidRDefault="00BD4EF8" w:rsidP="00C82100"/>
        </w:tc>
      </w:tr>
      <w:tr w:rsidR="00BD4EF8" w:rsidRPr="00215F42" w:rsidTr="00C82100">
        <w:trPr>
          <w:trHeight w:val="426"/>
        </w:trPr>
        <w:tc>
          <w:tcPr>
            <w:tcW w:w="1294" w:type="dxa"/>
            <w:vMerge/>
            <w:vAlign w:val="center"/>
          </w:tcPr>
          <w:p w:rsidR="00BD4EF8" w:rsidRPr="00C82100" w:rsidRDefault="00BD4EF8" w:rsidP="00C82100">
            <w:pPr>
              <w:spacing w:line="340" w:lineRule="exact"/>
              <w:rPr>
                <w:rFonts w:ascii="微軟正黑體" w:eastAsia="微軟正黑體" w:hAnsi="微軟正黑體"/>
                <w:b/>
                <w:bCs/>
                <w:color w:val="FF0000"/>
                <w:sz w:val="20"/>
                <w:szCs w:val="28"/>
              </w:rPr>
            </w:pPr>
          </w:p>
        </w:tc>
        <w:tc>
          <w:tcPr>
            <w:tcW w:w="9054" w:type="dxa"/>
            <w:gridSpan w:val="12"/>
            <w:vAlign w:val="center"/>
          </w:tcPr>
          <w:p w:rsidR="00BD4EF8" w:rsidRPr="00C82100" w:rsidRDefault="00BD4EF8" w:rsidP="00C82100">
            <w:pPr>
              <w:rPr>
                <w:rFonts w:ascii="微軟正黑體" w:eastAsia="微軟正黑體" w:hAnsi="微軟正黑體"/>
                <w:sz w:val="20"/>
                <w:szCs w:val="20"/>
              </w:rPr>
            </w:pPr>
            <w:r w:rsidRPr="00C82100">
              <w:rPr>
                <w:rFonts w:ascii="微軟正黑體" w:eastAsia="微軟正黑體" w:hAnsi="微軟正黑體"/>
                <w:sz w:val="20"/>
                <w:szCs w:val="20"/>
              </w:rPr>
              <w:t>(</w:t>
            </w:r>
            <w:r w:rsidRPr="00C82100">
              <w:rPr>
                <w:rFonts w:ascii="微軟正黑體" w:eastAsia="微軟正黑體" w:hAnsi="微軟正黑體" w:hint="eastAsia"/>
                <w:sz w:val="20"/>
                <w:szCs w:val="20"/>
              </w:rPr>
              <w:t>所有經「貿發網」、展覽商貿配對及二維碼</w:t>
            </w:r>
            <w:r w:rsidRPr="00C82100">
              <w:rPr>
                <w:rFonts w:ascii="微軟正黑體" w:eastAsia="微軟正黑體" w:hAnsi="微軟正黑體"/>
                <w:sz w:val="20"/>
                <w:szCs w:val="20"/>
              </w:rPr>
              <w:t xml:space="preserve"> (QR code) </w:t>
            </w:r>
            <w:r w:rsidRPr="00C82100">
              <w:rPr>
                <w:rFonts w:ascii="微軟正黑體" w:eastAsia="微軟正黑體" w:hAnsi="微軟正黑體" w:hint="eastAsia"/>
                <w:sz w:val="20"/>
                <w:szCs w:val="20"/>
              </w:rPr>
              <w:t>收到的買家查詢，將發送至此電郵地址。</w:t>
            </w:r>
            <w:r w:rsidRPr="00C82100">
              <w:rPr>
                <w:rFonts w:ascii="微軟正黑體" w:eastAsia="微軟正黑體" w:hAnsi="微軟正黑體"/>
                <w:sz w:val="20"/>
                <w:szCs w:val="20"/>
              </w:rPr>
              <w:t>)</w:t>
            </w:r>
          </w:p>
        </w:tc>
      </w:tr>
      <w:tr w:rsidR="00BD4EF8" w:rsidRPr="00215F42" w:rsidTr="00C82100">
        <w:trPr>
          <w:trHeight w:val="340"/>
        </w:trPr>
        <w:tc>
          <w:tcPr>
            <w:tcW w:w="1294" w:type="dxa"/>
            <w:vMerge w:val="restart"/>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hint="eastAsia"/>
                <w:sz w:val="20"/>
                <w:szCs w:val="20"/>
              </w:rPr>
              <w:t>社交媒體</w:t>
            </w:r>
          </w:p>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hint="eastAsia"/>
                <w:sz w:val="20"/>
                <w:szCs w:val="20"/>
              </w:rPr>
              <w:t>連結或</w:t>
            </w:r>
            <w:r w:rsidRPr="00C82100">
              <w:rPr>
                <w:rFonts w:ascii="微軟正黑體" w:eastAsia="微軟正黑體" w:hAnsi="微軟正黑體"/>
                <w:sz w:val="20"/>
                <w:szCs w:val="20"/>
              </w:rPr>
              <w:t>ID</w:t>
            </w:r>
          </w:p>
        </w:tc>
        <w:tc>
          <w:tcPr>
            <w:tcW w:w="3224" w:type="dxa"/>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sz w:val="20"/>
                <w:szCs w:val="20"/>
              </w:rPr>
              <w:t>Instagram:</w:t>
            </w:r>
          </w:p>
        </w:tc>
        <w:tc>
          <w:tcPr>
            <w:tcW w:w="5830" w:type="dxa"/>
            <w:gridSpan w:val="11"/>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sz w:val="20"/>
                <w:szCs w:val="20"/>
              </w:rPr>
              <w:t>YouTube:</w:t>
            </w:r>
          </w:p>
        </w:tc>
      </w:tr>
      <w:tr w:rsidR="00BD4EF8" w:rsidRPr="00215F42" w:rsidTr="00C82100">
        <w:trPr>
          <w:trHeight w:val="340"/>
        </w:trPr>
        <w:tc>
          <w:tcPr>
            <w:tcW w:w="1294" w:type="dxa"/>
            <w:vMerge/>
            <w:vAlign w:val="center"/>
          </w:tcPr>
          <w:p w:rsidR="00BD4EF8" w:rsidRPr="00C82100" w:rsidRDefault="00BD4EF8" w:rsidP="00C82100">
            <w:pPr>
              <w:spacing w:line="340" w:lineRule="exact"/>
              <w:rPr>
                <w:rFonts w:ascii="微軟正黑體" w:eastAsia="微軟正黑體" w:hAnsi="微軟正黑體"/>
                <w:sz w:val="20"/>
                <w:szCs w:val="20"/>
              </w:rPr>
            </w:pPr>
          </w:p>
        </w:tc>
        <w:tc>
          <w:tcPr>
            <w:tcW w:w="3224" w:type="dxa"/>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sz w:val="20"/>
                <w:szCs w:val="20"/>
              </w:rPr>
              <w:t>Facebook:</w:t>
            </w:r>
          </w:p>
        </w:tc>
        <w:tc>
          <w:tcPr>
            <w:tcW w:w="2940" w:type="dxa"/>
            <w:gridSpan w:val="6"/>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sz w:val="20"/>
                <w:szCs w:val="20"/>
              </w:rPr>
              <w:t>WeChat:</w:t>
            </w:r>
          </w:p>
        </w:tc>
        <w:tc>
          <w:tcPr>
            <w:tcW w:w="2890" w:type="dxa"/>
            <w:gridSpan w:val="5"/>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sz w:val="20"/>
                <w:szCs w:val="20"/>
              </w:rPr>
              <w:t>LINE:</w:t>
            </w:r>
          </w:p>
        </w:tc>
      </w:tr>
      <w:tr w:rsidR="00BD4EF8" w:rsidRPr="00215F42" w:rsidTr="00C82100">
        <w:trPr>
          <w:trHeight w:val="71"/>
        </w:trPr>
        <w:tc>
          <w:tcPr>
            <w:tcW w:w="1294" w:type="dxa"/>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b/>
                <w:bCs/>
                <w:color w:val="FF0000"/>
                <w:sz w:val="20"/>
                <w:szCs w:val="28"/>
              </w:rPr>
              <w:t>*</w:t>
            </w:r>
            <w:r w:rsidRPr="00C82100">
              <w:rPr>
                <w:rFonts w:ascii="微軟正黑體" w:eastAsia="微軟正黑體" w:hAnsi="微軟正黑體" w:hint="eastAsia"/>
                <w:sz w:val="20"/>
                <w:szCs w:val="20"/>
              </w:rPr>
              <w:t>公司官網</w:t>
            </w:r>
          </w:p>
        </w:tc>
        <w:tc>
          <w:tcPr>
            <w:tcW w:w="9054" w:type="dxa"/>
            <w:gridSpan w:val="12"/>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sz w:val="20"/>
                <w:szCs w:val="20"/>
              </w:rPr>
              <w:t>http://</w:t>
            </w:r>
          </w:p>
        </w:tc>
      </w:tr>
      <w:tr w:rsidR="00BD4EF8" w:rsidRPr="00215F42" w:rsidTr="00C82100">
        <w:trPr>
          <w:trHeight w:val="71"/>
        </w:trPr>
        <w:tc>
          <w:tcPr>
            <w:tcW w:w="1294" w:type="dxa"/>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b/>
                <w:bCs/>
                <w:color w:val="FF0000"/>
                <w:sz w:val="20"/>
                <w:szCs w:val="28"/>
              </w:rPr>
              <w:t>*</w:t>
            </w:r>
            <w:r w:rsidRPr="00C82100">
              <w:rPr>
                <w:rFonts w:ascii="微軟正黑體" w:eastAsia="微軟正黑體" w:hAnsi="微軟正黑體" w:hint="eastAsia"/>
                <w:sz w:val="20"/>
                <w:szCs w:val="20"/>
              </w:rPr>
              <w:t>業務性質</w:t>
            </w:r>
          </w:p>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sz w:val="20"/>
                <w:szCs w:val="20"/>
              </w:rPr>
              <w:t>(</w:t>
            </w:r>
            <w:r w:rsidRPr="00C82100">
              <w:rPr>
                <w:rFonts w:ascii="微軟正黑體" w:eastAsia="微軟正黑體" w:hAnsi="微軟正黑體" w:hint="eastAsia"/>
                <w:sz w:val="20"/>
                <w:szCs w:val="20"/>
              </w:rPr>
              <w:t>可複選</w:t>
            </w:r>
            <w:r w:rsidRPr="00C82100">
              <w:rPr>
                <w:rFonts w:ascii="微軟正黑體" w:eastAsia="微軟正黑體" w:hAnsi="微軟正黑體"/>
                <w:sz w:val="20"/>
                <w:szCs w:val="20"/>
              </w:rPr>
              <w:t>)</w:t>
            </w:r>
          </w:p>
        </w:tc>
        <w:tc>
          <w:tcPr>
            <w:tcW w:w="9054" w:type="dxa"/>
            <w:gridSpan w:val="12"/>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hint="eastAsia"/>
                <w:sz w:val="20"/>
                <w:szCs w:val="20"/>
              </w:rPr>
              <w:t>□採購合作社</w:t>
            </w:r>
            <w:r w:rsidRPr="00C82100">
              <w:rPr>
                <w:rFonts w:ascii="微軟正黑體" w:eastAsia="微軟正黑體" w:hAnsi="微軟正黑體"/>
                <w:sz w:val="20"/>
                <w:szCs w:val="20"/>
              </w:rPr>
              <w:t xml:space="preserve">  </w:t>
            </w:r>
            <w:r w:rsidRPr="00C82100">
              <w:rPr>
                <w:rFonts w:ascii="微軟正黑體" w:eastAsia="微軟正黑體" w:hAnsi="微軟正黑體" w:hint="eastAsia"/>
                <w:sz w:val="20"/>
                <w:szCs w:val="20"/>
              </w:rPr>
              <w:t>□採購辦事處</w:t>
            </w:r>
            <w:r w:rsidRPr="00C82100">
              <w:rPr>
                <w:rFonts w:ascii="微軟正黑體" w:eastAsia="微軟正黑體" w:hAnsi="微軟正黑體"/>
                <w:sz w:val="20"/>
                <w:szCs w:val="20"/>
              </w:rPr>
              <w:t xml:space="preserve">  </w:t>
            </w:r>
            <w:r w:rsidRPr="00C82100">
              <w:rPr>
                <w:rFonts w:ascii="微軟正黑體" w:eastAsia="微軟正黑體" w:hAnsi="微軟正黑體" w:hint="eastAsia"/>
                <w:sz w:val="20"/>
                <w:szCs w:val="20"/>
              </w:rPr>
              <w:t>□連鎖公司</w:t>
            </w:r>
            <w:r w:rsidRPr="00C82100">
              <w:rPr>
                <w:rFonts w:ascii="微軟正黑體" w:eastAsia="微軟正黑體" w:hAnsi="微軟正黑體"/>
                <w:sz w:val="20"/>
                <w:szCs w:val="20"/>
              </w:rPr>
              <w:t xml:space="preserve">  </w:t>
            </w:r>
            <w:r w:rsidRPr="00C82100">
              <w:rPr>
                <w:rFonts w:ascii="微軟正黑體" w:eastAsia="微軟正黑體" w:hAnsi="微軟正黑體" w:hint="eastAsia"/>
                <w:sz w:val="20"/>
                <w:szCs w:val="20"/>
              </w:rPr>
              <w:t>□慈善</w:t>
            </w:r>
            <w:r w:rsidRPr="00C82100">
              <w:rPr>
                <w:rFonts w:ascii="微軟正黑體" w:eastAsia="微軟正黑體" w:hAnsi="微軟正黑體"/>
                <w:sz w:val="20"/>
                <w:szCs w:val="20"/>
              </w:rPr>
              <w:t>/</w:t>
            </w:r>
            <w:r w:rsidRPr="00C82100">
              <w:rPr>
                <w:rFonts w:ascii="微軟正黑體" w:eastAsia="微軟正黑體" w:hAnsi="微軟正黑體" w:hint="eastAsia"/>
                <w:sz w:val="20"/>
                <w:szCs w:val="20"/>
              </w:rPr>
              <w:t>福利組織</w:t>
            </w:r>
            <w:r w:rsidRPr="00C82100">
              <w:rPr>
                <w:rFonts w:ascii="微軟正黑體" w:eastAsia="微軟正黑體" w:hAnsi="微軟正黑體"/>
                <w:sz w:val="20"/>
                <w:szCs w:val="20"/>
              </w:rPr>
              <w:t xml:space="preserve">  </w:t>
            </w:r>
            <w:r w:rsidRPr="00C82100">
              <w:rPr>
                <w:rFonts w:ascii="微軟正黑體" w:eastAsia="微軟正黑體" w:hAnsi="微軟正黑體" w:hint="eastAsia"/>
                <w:sz w:val="20"/>
                <w:szCs w:val="20"/>
              </w:rPr>
              <w:t>□領事館</w:t>
            </w:r>
            <w:r w:rsidRPr="00C82100">
              <w:rPr>
                <w:rFonts w:ascii="微軟正黑體" w:eastAsia="微軟正黑體" w:hAnsi="微軟正黑體"/>
                <w:sz w:val="20"/>
                <w:szCs w:val="20"/>
              </w:rPr>
              <w:t>/</w:t>
            </w:r>
            <w:r w:rsidRPr="00C82100">
              <w:rPr>
                <w:rFonts w:ascii="微軟正黑體" w:eastAsia="微軟正黑體" w:hAnsi="微軟正黑體" w:hint="eastAsia"/>
                <w:sz w:val="20"/>
                <w:szCs w:val="20"/>
              </w:rPr>
              <w:t>商務專員公署</w:t>
            </w:r>
            <w:r w:rsidRPr="00C82100">
              <w:rPr>
                <w:rFonts w:ascii="微軟正黑體" w:eastAsia="微軟正黑體" w:hAnsi="微軟正黑體"/>
                <w:sz w:val="20"/>
                <w:szCs w:val="20"/>
              </w:rPr>
              <w:t xml:space="preserve">  </w:t>
            </w:r>
            <w:r w:rsidRPr="00C82100">
              <w:rPr>
                <w:rFonts w:ascii="微軟正黑體" w:eastAsia="微軟正黑體" w:hAnsi="微軟正黑體" w:hint="eastAsia"/>
                <w:sz w:val="20"/>
                <w:szCs w:val="20"/>
              </w:rPr>
              <w:t>□百貨公司</w:t>
            </w:r>
          </w:p>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hint="eastAsia"/>
                <w:sz w:val="20"/>
                <w:szCs w:val="20"/>
              </w:rPr>
              <w:t>□分銷商</w:t>
            </w:r>
            <w:r w:rsidRPr="00C82100">
              <w:rPr>
                <w:rFonts w:ascii="微軟正黑體" w:eastAsia="微軟正黑體" w:hAnsi="微軟正黑體"/>
                <w:sz w:val="20"/>
                <w:szCs w:val="20"/>
              </w:rPr>
              <w:t xml:space="preserve">  </w:t>
            </w:r>
            <w:r w:rsidRPr="00C82100">
              <w:rPr>
                <w:rFonts w:ascii="微軟正黑體" w:eastAsia="微軟正黑體" w:hAnsi="微軟正黑體" w:hint="eastAsia"/>
                <w:sz w:val="20"/>
                <w:szCs w:val="20"/>
              </w:rPr>
              <w:t>□網上零售商</w:t>
            </w:r>
            <w:r w:rsidRPr="00C82100">
              <w:rPr>
                <w:rFonts w:ascii="微軟正黑體" w:eastAsia="微軟正黑體" w:hAnsi="微軟正黑體"/>
                <w:sz w:val="20"/>
                <w:szCs w:val="20"/>
              </w:rPr>
              <w:t xml:space="preserve">  </w:t>
            </w:r>
            <w:r w:rsidRPr="00C82100">
              <w:rPr>
                <w:rFonts w:ascii="微軟正黑體" w:eastAsia="微軟正黑體" w:hAnsi="微軟正黑體" w:hint="eastAsia"/>
                <w:sz w:val="20"/>
                <w:szCs w:val="20"/>
              </w:rPr>
              <w:t>□代理商</w:t>
            </w:r>
            <w:r w:rsidRPr="00C82100">
              <w:rPr>
                <w:rFonts w:ascii="微軟正黑體" w:eastAsia="微軟正黑體" w:hAnsi="微軟正黑體"/>
                <w:sz w:val="20"/>
                <w:szCs w:val="20"/>
              </w:rPr>
              <w:t>(</w:t>
            </w:r>
            <w:r w:rsidRPr="00C82100">
              <w:rPr>
                <w:rFonts w:ascii="微軟正黑體" w:eastAsia="微軟正黑體" w:hAnsi="微軟正黑體" w:hint="eastAsia"/>
                <w:sz w:val="20"/>
                <w:szCs w:val="20"/>
              </w:rPr>
              <w:t>出口</w:t>
            </w:r>
            <w:r w:rsidRPr="00C82100">
              <w:rPr>
                <w:rFonts w:ascii="微軟正黑體" w:eastAsia="微軟正黑體" w:hAnsi="微軟正黑體"/>
                <w:sz w:val="20"/>
                <w:szCs w:val="20"/>
              </w:rPr>
              <w:t xml:space="preserve">)  </w:t>
            </w:r>
            <w:r w:rsidRPr="00C82100">
              <w:rPr>
                <w:rFonts w:ascii="微軟正黑體" w:eastAsia="微軟正黑體" w:hAnsi="微軟正黑體" w:hint="eastAsia"/>
                <w:sz w:val="20"/>
                <w:szCs w:val="20"/>
              </w:rPr>
              <w:t>□出口商</w:t>
            </w:r>
            <w:r w:rsidRPr="00C82100">
              <w:rPr>
                <w:rFonts w:ascii="微軟正黑體" w:eastAsia="微軟正黑體" w:hAnsi="微軟正黑體"/>
                <w:sz w:val="20"/>
                <w:szCs w:val="20"/>
              </w:rPr>
              <w:t xml:space="preserve">  </w:t>
            </w:r>
            <w:r w:rsidRPr="00C82100">
              <w:rPr>
                <w:rFonts w:ascii="微軟正黑體" w:eastAsia="微軟正黑體" w:hAnsi="微軟正黑體" w:hint="eastAsia"/>
                <w:sz w:val="20"/>
                <w:szCs w:val="20"/>
              </w:rPr>
              <w:t>□獲授權特許經營商</w:t>
            </w:r>
            <w:r w:rsidRPr="00C82100">
              <w:rPr>
                <w:rFonts w:ascii="微軟正黑體" w:eastAsia="微軟正黑體" w:hAnsi="微軟正黑體"/>
                <w:sz w:val="20"/>
                <w:szCs w:val="20"/>
              </w:rPr>
              <w:t xml:space="preserve">  </w:t>
            </w:r>
            <w:r w:rsidRPr="00C82100">
              <w:rPr>
                <w:rFonts w:ascii="微軟正黑體" w:eastAsia="微軟正黑體" w:hAnsi="微軟正黑體" w:hint="eastAsia"/>
                <w:sz w:val="20"/>
                <w:szCs w:val="20"/>
              </w:rPr>
              <w:t>□特許經營權代理</w:t>
            </w:r>
          </w:p>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hint="eastAsia"/>
                <w:sz w:val="20"/>
                <w:szCs w:val="20"/>
              </w:rPr>
              <w:t>□特許經營商</w:t>
            </w:r>
            <w:r w:rsidRPr="00C82100">
              <w:rPr>
                <w:rFonts w:ascii="微軟正黑體" w:eastAsia="微軟正黑體" w:hAnsi="微軟正黑體"/>
                <w:sz w:val="20"/>
                <w:szCs w:val="20"/>
              </w:rPr>
              <w:t xml:space="preserve">  </w:t>
            </w:r>
            <w:r w:rsidRPr="00C82100">
              <w:rPr>
                <w:rFonts w:ascii="微軟正黑體" w:eastAsia="微軟正黑體" w:hAnsi="微軟正黑體" w:hint="eastAsia"/>
                <w:sz w:val="20"/>
                <w:szCs w:val="20"/>
              </w:rPr>
              <w:t>□政府機構</w:t>
            </w:r>
            <w:r w:rsidRPr="00C82100">
              <w:rPr>
                <w:rFonts w:ascii="微軟正黑體" w:eastAsia="微軟正黑體" w:hAnsi="微軟正黑體"/>
                <w:sz w:val="20"/>
                <w:szCs w:val="20"/>
              </w:rPr>
              <w:t xml:space="preserve">  </w:t>
            </w:r>
            <w:r w:rsidRPr="00C82100">
              <w:rPr>
                <w:rFonts w:ascii="微軟正黑體" w:eastAsia="微軟正黑體" w:hAnsi="微軟正黑體" w:hint="eastAsia"/>
                <w:sz w:val="20"/>
                <w:szCs w:val="20"/>
              </w:rPr>
              <w:t>□代理商</w:t>
            </w:r>
            <w:r w:rsidRPr="00C82100">
              <w:rPr>
                <w:rFonts w:ascii="微軟正黑體" w:eastAsia="微軟正黑體" w:hAnsi="微軟正黑體"/>
                <w:sz w:val="20"/>
                <w:szCs w:val="20"/>
              </w:rPr>
              <w:t>(</w:t>
            </w:r>
            <w:r w:rsidRPr="00C82100">
              <w:rPr>
                <w:rFonts w:ascii="微軟正黑體" w:eastAsia="微軟正黑體" w:hAnsi="微軟正黑體" w:hint="eastAsia"/>
                <w:sz w:val="20"/>
                <w:szCs w:val="20"/>
              </w:rPr>
              <w:t>入口</w:t>
            </w:r>
            <w:r w:rsidRPr="00C82100">
              <w:rPr>
                <w:rFonts w:ascii="微軟正黑體" w:eastAsia="微軟正黑體" w:hAnsi="微軟正黑體"/>
                <w:sz w:val="20"/>
                <w:szCs w:val="20"/>
              </w:rPr>
              <w:t xml:space="preserve">)   </w:t>
            </w:r>
            <w:r w:rsidRPr="00C82100">
              <w:rPr>
                <w:rFonts w:ascii="微軟正黑體" w:eastAsia="微軟正黑體" w:hAnsi="微軟正黑體" w:hint="eastAsia"/>
                <w:sz w:val="20"/>
                <w:szCs w:val="20"/>
              </w:rPr>
              <w:t>□入口商</w:t>
            </w:r>
            <w:r w:rsidRPr="00C82100">
              <w:rPr>
                <w:rFonts w:ascii="微軟正黑體" w:eastAsia="微軟正黑體" w:hAnsi="微軟正黑體"/>
                <w:sz w:val="20"/>
                <w:szCs w:val="20"/>
              </w:rPr>
              <w:t xml:space="preserve">  </w:t>
            </w:r>
            <w:r w:rsidRPr="00C82100">
              <w:rPr>
                <w:rFonts w:ascii="微軟正黑體" w:eastAsia="微軟正黑體" w:hAnsi="微軟正黑體" w:hint="eastAsia"/>
                <w:sz w:val="20"/>
                <w:szCs w:val="20"/>
              </w:rPr>
              <w:t>□郵購公司</w:t>
            </w:r>
            <w:r w:rsidRPr="00C82100">
              <w:rPr>
                <w:rFonts w:ascii="微軟正黑體" w:eastAsia="微軟正黑體" w:hAnsi="微軟正黑體"/>
                <w:sz w:val="20"/>
                <w:szCs w:val="20"/>
              </w:rPr>
              <w:t xml:space="preserve">  </w:t>
            </w:r>
            <w:r w:rsidRPr="00C82100">
              <w:rPr>
                <w:rFonts w:ascii="微軟正黑體" w:eastAsia="微軟正黑體" w:hAnsi="微軟正黑體" w:hint="eastAsia"/>
                <w:sz w:val="20"/>
                <w:szCs w:val="20"/>
              </w:rPr>
              <w:t>□製造商</w:t>
            </w:r>
            <w:r w:rsidRPr="00C82100">
              <w:rPr>
                <w:rFonts w:ascii="微軟正黑體" w:eastAsia="微軟正黑體" w:hAnsi="微軟正黑體"/>
                <w:sz w:val="20"/>
                <w:szCs w:val="20"/>
              </w:rPr>
              <w:t xml:space="preserve">  </w:t>
            </w:r>
            <w:r w:rsidRPr="00C82100">
              <w:rPr>
                <w:rFonts w:ascii="微軟正黑體" w:eastAsia="微軟正黑體" w:hAnsi="微軟正黑體" w:hint="eastAsia"/>
                <w:sz w:val="20"/>
                <w:szCs w:val="20"/>
              </w:rPr>
              <w:t>□其他</w:t>
            </w:r>
            <w:r w:rsidRPr="00C82100">
              <w:rPr>
                <w:rFonts w:ascii="微軟正黑體" w:eastAsia="微軟正黑體" w:hAnsi="微軟正黑體"/>
                <w:sz w:val="20"/>
                <w:szCs w:val="20"/>
              </w:rPr>
              <w:t xml:space="preserve">  </w:t>
            </w:r>
            <w:r w:rsidRPr="00C82100">
              <w:rPr>
                <w:rFonts w:ascii="微軟正黑體" w:eastAsia="微軟正黑體" w:hAnsi="微軟正黑體" w:hint="eastAsia"/>
                <w:sz w:val="20"/>
                <w:szCs w:val="20"/>
              </w:rPr>
              <w:t>□個人</w:t>
            </w:r>
            <w:r w:rsidRPr="00C82100">
              <w:rPr>
                <w:rFonts w:ascii="微軟正黑體" w:eastAsia="微軟正黑體" w:hAnsi="微軟正黑體"/>
                <w:sz w:val="20"/>
                <w:szCs w:val="20"/>
              </w:rPr>
              <w:t xml:space="preserve">  </w:t>
            </w:r>
            <w:r w:rsidRPr="00C82100">
              <w:rPr>
                <w:rFonts w:ascii="微軟正黑體" w:eastAsia="微軟正黑體" w:hAnsi="微軟正黑體" w:hint="eastAsia"/>
                <w:sz w:val="20"/>
                <w:szCs w:val="20"/>
              </w:rPr>
              <w:t>□專業協會</w:t>
            </w:r>
          </w:p>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hint="eastAsia"/>
                <w:sz w:val="20"/>
                <w:szCs w:val="20"/>
              </w:rPr>
              <w:t>□宗教團體</w:t>
            </w:r>
            <w:r w:rsidRPr="00C82100">
              <w:rPr>
                <w:rFonts w:ascii="微軟正黑體" w:eastAsia="微軟正黑體" w:hAnsi="微軟正黑體"/>
                <w:sz w:val="20"/>
                <w:szCs w:val="20"/>
              </w:rPr>
              <w:t xml:space="preserve">  </w:t>
            </w:r>
            <w:r w:rsidRPr="00C82100">
              <w:rPr>
                <w:rFonts w:ascii="微軟正黑體" w:eastAsia="微軟正黑體" w:hAnsi="微軟正黑體" w:hint="eastAsia"/>
                <w:sz w:val="20"/>
                <w:szCs w:val="20"/>
              </w:rPr>
              <w:t>□零售商</w:t>
            </w:r>
            <w:r w:rsidRPr="00C82100">
              <w:rPr>
                <w:rFonts w:ascii="微軟正黑體" w:eastAsia="微軟正黑體" w:hAnsi="微軟正黑體"/>
                <w:sz w:val="20"/>
                <w:szCs w:val="20"/>
              </w:rPr>
              <w:t xml:space="preserve">  </w:t>
            </w:r>
            <w:r w:rsidRPr="00C82100">
              <w:rPr>
                <w:rFonts w:ascii="微軟正黑體" w:eastAsia="微軟正黑體" w:hAnsi="微軟正黑體" w:hint="eastAsia"/>
                <w:sz w:val="20"/>
                <w:szCs w:val="20"/>
              </w:rPr>
              <w:t>□服務行業公司</w:t>
            </w:r>
            <w:r w:rsidRPr="00C82100">
              <w:rPr>
                <w:rFonts w:ascii="微軟正黑體" w:eastAsia="微軟正黑體" w:hAnsi="微軟正黑體"/>
                <w:sz w:val="20"/>
                <w:szCs w:val="20"/>
              </w:rPr>
              <w:t xml:space="preserve">  </w:t>
            </w:r>
            <w:r w:rsidRPr="00C82100">
              <w:rPr>
                <w:rFonts w:ascii="微軟正黑體" w:eastAsia="微軟正黑體" w:hAnsi="微軟正黑體" w:hint="eastAsia"/>
                <w:sz w:val="20"/>
                <w:szCs w:val="20"/>
              </w:rPr>
              <w:t>□購物商場</w:t>
            </w:r>
            <w:r w:rsidRPr="00C82100">
              <w:rPr>
                <w:rFonts w:ascii="微軟正黑體" w:eastAsia="微軟正黑體" w:hAnsi="微軟正黑體"/>
                <w:sz w:val="20"/>
                <w:szCs w:val="20"/>
              </w:rPr>
              <w:t xml:space="preserve">  </w:t>
            </w:r>
            <w:r w:rsidRPr="00C82100">
              <w:rPr>
                <w:rFonts w:ascii="微軟正黑體" w:eastAsia="微軟正黑體" w:hAnsi="微軟正黑體" w:hint="eastAsia"/>
                <w:sz w:val="20"/>
                <w:szCs w:val="20"/>
              </w:rPr>
              <w:t>□公營機構</w:t>
            </w:r>
            <w:r w:rsidRPr="00C82100">
              <w:rPr>
                <w:rFonts w:ascii="微軟正黑體" w:eastAsia="微軟正黑體" w:hAnsi="微軟正黑體"/>
                <w:sz w:val="20"/>
                <w:szCs w:val="20"/>
              </w:rPr>
              <w:t xml:space="preserve">  </w:t>
            </w:r>
            <w:r w:rsidRPr="00C82100">
              <w:rPr>
                <w:rFonts w:ascii="微軟正黑體" w:eastAsia="微軟正黑體" w:hAnsi="微軟正黑體" w:hint="eastAsia"/>
                <w:sz w:val="20"/>
                <w:szCs w:val="20"/>
              </w:rPr>
              <w:t>□工商組織</w:t>
            </w:r>
            <w:r w:rsidRPr="00C82100">
              <w:rPr>
                <w:rFonts w:ascii="微軟正黑體" w:eastAsia="微軟正黑體" w:hAnsi="微軟正黑體"/>
                <w:sz w:val="20"/>
                <w:szCs w:val="20"/>
              </w:rPr>
              <w:t xml:space="preserve">  </w:t>
            </w:r>
            <w:r w:rsidRPr="00C82100">
              <w:rPr>
                <w:rFonts w:ascii="微軟正黑體" w:eastAsia="微軟正黑體" w:hAnsi="微軟正黑體" w:hint="eastAsia"/>
                <w:sz w:val="20"/>
                <w:szCs w:val="20"/>
              </w:rPr>
              <w:t>□批發商</w:t>
            </w:r>
          </w:p>
        </w:tc>
      </w:tr>
      <w:tr w:rsidR="00BD4EF8" w:rsidRPr="00215F42" w:rsidTr="00C82100">
        <w:trPr>
          <w:trHeight w:val="1247"/>
        </w:trPr>
        <w:tc>
          <w:tcPr>
            <w:tcW w:w="1294" w:type="dxa"/>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hint="eastAsia"/>
                <w:sz w:val="20"/>
                <w:szCs w:val="20"/>
              </w:rPr>
              <w:t>公司背景</w:t>
            </w:r>
          </w:p>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sz w:val="20"/>
                <w:szCs w:val="20"/>
              </w:rPr>
              <w:t>(</w:t>
            </w:r>
            <w:r w:rsidRPr="00C82100">
              <w:rPr>
                <w:rFonts w:ascii="微軟正黑體" w:eastAsia="微軟正黑體" w:hAnsi="微軟正黑體" w:hint="eastAsia"/>
                <w:sz w:val="20"/>
                <w:szCs w:val="20"/>
              </w:rPr>
              <w:t>不超過</w:t>
            </w:r>
            <w:r w:rsidRPr="00C82100">
              <w:rPr>
                <w:rFonts w:ascii="微軟正黑體" w:eastAsia="微軟正黑體" w:hAnsi="微軟正黑體"/>
                <w:sz w:val="20"/>
                <w:szCs w:val="20"/>
              </w:rPr>
              <w:t>1,300</w:t>
            </w:r>
            <w:r w:rsidRPr="00C82100">
              <w:rPr>
                <w:rFonts w:ascii="微軟正黑體" w:eastAsia="微軟正黑體" w:hAnsi="微軟正黑體" w:hint="eastAsia"/>
                <w:sz w:val="20"/>
                <w:szCs w:val="20"/>
              </w:rPr>
              <w:t>字元</w:t>
            </w:r>
            <w:r w:rsidRPr="00C82100">
              <w:rPr>
                <w:rFonts w:ascii="微軟正黑體" w:eastAsia="微軟正黑體" w:hAnsi="微軟正黑體"/>
                <w:sz w:val="20"/>
                <w:szCs w:val="20"/>
              </w:rPr>
              <w:t>)</w:t>
            </w:r>
          </w:p>
        </w:tc>
        <w:tc>
          <w:tcPr>
            <w:tcW w:w="9054" w:type="dxa"/>
            <w:gridSpan w:val="12"/>
            <w:vAlign w:val="center"/>
          </w:tcPr>
          <w:p w:rsidR="00BD4EF8" w:rsidRPr="00C82100" w:rsidRDefault="00BD4EF8" w:rsidP="00C82100">
            <w:pPr>
              <w:spacing w:line="340" w:lineRule="exact"/>
              <w:rPr>
                <w:rFonts w:ascii="微軟正黑體" w:eastAsia="微軟正黑體" w:hAnsi="微軟正黑體"/>
                <w:sz w:val="20"/>
                <w:szCs w:val="20"/>
              </w:rPr>
            </w:pPr>
          </w:p>
        </w:tc>
      </w:tr>
      <w:tr w:rsidR="00BD4EF8" w:rsidRPr="00215F42" w:rsidTr="00C82100">
        <w:trPr>
          <w:trHeight w:val="71"/>
        </w:trPr>
        <w:tc>
          <w:tcPr>
            <w:tcW w:w="1294" w:type="dxa"/>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hint="eastAsia"/>
                <w:sz w:val="20"/>
                <w:szCs w:val="20"/>
              </w:rPr>
              <w:t>展品品牌</w:t>
            </w:r>
          </w:p>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sz w:val="20"/>
                <w:szCs w:val="20"/>
              </w:rPr>
              <w:t>(</w:t>
            </w:r>
            <w:r w:rsidRPr="00C82100">
              <w:rPr>
                <w:rFonts w:ascii="微軟正黑體" w:eastAsia="微軟正黑體" w:hAnsi="微軟正黑體" w:hint="eastAsia"/>
                <w:sz w:val="20"/>
                <w:szCs w:val="20"/>
              </w:rPr>
              <w:t>至多</w:t>
            </w:r>
            <w:r w:rsidRPr="00C82100">
              <w:rPr>
                <w:rFonts w:ascii="微軟正黑體" w:eastAsia="微軟正黑體" w:hAnsi="微軟正黑體"/>
                <w:sz w:val="20"/>
                <w:szCs w:val="20"/>
              </w:rPr>
              <w:t>3</w:t>
            </w:r>
            <w:r w:rsidRPr="00C82100">
              <w:rPr>
                <w:rFonts w:ascii="微軟正黑體" w:eastAsia="微軟正黑體" w:hAnsi="微軟正黑體" w:hint="eastAsia"/>
                <w:sz w:val="20"/>
                <w:szCs w:val="20"/>
              </w:rPr>
              <w:t>項</w:t>
            </w:r>
            <w:r w:rsidRPr="00C82100">
              <w:rPr>
                <w:rFonts w:ascii="微軟正黑體" w:eastAsia="微軟正黑體" w:hAnsi="微軟正黑體"/>
                <w:sz w:val="20"/>
                <w:szCs w:val="20"/>
              </w:rPr>
              <w:t>)</w:t>
            </w:r>
          </w:p>
        </w:tc>
        <w:tc>
          <w:tcPr>
            <w:tcW w:w="9054" w:type="dxa"/>
            <w:gridSpan w:val="12"/>
            <w:vAlign w:val="center"/>
          </w:tcPr>
          <w:p w:rsidR="00BD4EF8" w:rsidRPr="00C82100" w:rsidRDefault="00BD4EF8" w:rsidP="00C82100">
            <w:pPr>
              <w:spacing w:line="340" w:lineRule="exact"/>
              <w:rPr>
                <w:rFonts w:ascii="微軟正黑體" w:eastAsia="微軟正黑體" w:hAnsi="微軟正黑體"/>
                <w:sz w:val="20"/>
                <w:szCs w:val="20"/>
              </w:rPr>
            </w:pPr>
          </w:p>
        </w:tc>
      </w:tr>
      <w:tr w:rsidR="00BD4EF8" w:rsidRPr="00215F42" w:rsidTr="00C82100">
        <w:trPr>
          <w:trHeight w:val="1006"/>
        </w:trPr>
        <w:tc>
          <w:tcPr>
            <w:tcW w:w="1294" w:type="dxa"/>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b/>
                <w:bCs/>
                <w:color w:val="FF0000"/>
                <w:sz w:val="20"/>
                <w:szCs w:val="28"/>
              </w:rPr>
              <w:t>*</w:t>
            </w:r>
            <w:r w:rsidRPr="00C82100">
              <w:rPr>
                <w:rFonts w:ascii="微軟正黑體" w:eastAsia="微軟正黑體" w:hAnsi="微軟正黑體" w:hint="eastAsia"/>
                <w:sz w:val="20"/>
                <w:szCs w:val="20"/>
              </w:rPr>
              <w:t>展品</w:t>
            </w:r>
            <w:r w:rsidRPr="00C82100">
              <w:rPr>
                <w:rFonts w:ascii="微軟正黑體" w:eastAsia="微軟正黑體" w:hAnsi="微軟正黑體"/>
                <w:sz w:val="20"/>
                <w:szCs w:val="20"/>
              </w:rPr>
              <w:t>/</w:t>
            </w:r>
            <w:r w:rsidRPr="00C82100">
              <w:rPr>
                <w:rFonts w:ascii="微軟正黑體" w:eastAsia="微軟正黑體" w:hAnsi="微軟正黑體" w:hint="eastAsia"/>
                <w:sz w:val="20"/>
                <w:szCs w:val="20"/>
              </w:rPr>
              <w:t>產品</w:t>
            </w:r>
            <w:r w:rsidRPr="00C82100">
              <w:rPr>
                <w:rFonts w:ascii="微軟正黑體" w:eastAsia="微軟正黑體" w:hAnsi="微軟正黑體"/>
                <w:sz w:val="20"/>
                <w:szCs w:val="20"/>
              </w:rPr>
              <w:t>/</w:t>
            </w:r>
            <w:r w:rsidRPr="00C82100">
              <w:rPr>
                <w:rFonts w:ascii="微軟正黑體" w:eastAsia="微軟正黑體" w:hAnsi="微軟正黑體" w:hint="eastAsia"/>
                <w:sz w:val="20"/>
                <w:szCs w:val="20"/>
              </w:rPr>
              <w:t>服務簡介</w:t>
            </w:r>
          </w:p>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sz w:val="20"/>
                <w:szCs w:val="20"/>
              </w:rPr>
              <w:t>(</w:t>
            </w:r>
            <w:r w:rsidRPr="00C82100">
              <w:rPr>
                <w:rFonts w:ascii="微軟正黑體" w:eastAsia="微軟正黑體" w:hAnsi="微軟正黑體" w:hint="eastAsia"/>
                <w:sz w:val="20"/>
                <w:szCs w:val="20"/>
              </w:rPr>
              <w:t>不超過</w:t>
            </w:r>
            <w:r w:rsidRPr="00C82100">
              <w:rPr>
                <w:rFonts w:ascii="微軟正黑體" w:eastAsia="微軟正黑體" w:hAnsi="微軟正黑體"/>
                <w:sz w:val="20"/>
                <w:szCs w:val="20"/>
              </w:rPr>
              <w:t>250</w:t>
            </w:r>
            <w:r w:rsidRPr="00C82100">
              <w:rPr>
                <w:rFonts w:ascii="微軟正黑體" w:eastAsia="微軟正黑體" w:hAnsi="微軟正黑體" w:hint="eastAsia"/>
                <w:sz w:val="20"/>
                <w:szCs w:val="20"/>
              </w:rPr>
              <w:t>字元</w:t>
            </w:r>
            <w:r w:rsidRPr="00C82100">
              <w:rPr>
                <w:rFonts w:ascii="微軟正黑體" w:eastAsia="微軟正黑體" w:hAnsi="微軟正黑體"/>
                <w:sz w:val="20"/>
                <w:szCs w:val="20"/>
              </w:rPr>
              <w:t>)</w:t>
            </w:r>
          </w:p>
        </w:tc>
        <w:tc>
          <w:tcPr>
            <w:tcW w:w="9054" w:type="dxa"/>
            <w:gridSpan w:val="12"/>
            <w:vAlign w:val="center"/>
          </w:tcPr>
          <w:p w:rsidR="00BD4EF8" w:rsidRPr="00C82100" w:rsidRDefault="00BD4EF8" w:rsidP="00C82100">
            <w:pPr>
              <w:spacing w:line="340" w:lineRule="exact"/>
              <w:rPr>
                <w:rFonts w:ascii="微軟正黑體" w:eastAsia="微軟正黑體" w:hAnsi="微軟正黑體"/>
                <w:sz w:val="20"/>
                <w:szCs w:val="20"/>
              </w:rPr>
            </w:pPr>
          </w:p>
        </w:tc>
      </w:tr>
      <w:tr w:rsidR="00BD4EF8" w:rsidRPr="00215F42" w:rsidTr="00C82100">
        <w:trPr>
          <w:trHeight w:val="71"/>
        </w:trPr>
        <w:tc>
          <w:tcPr>
            <w:tcW w:w="1294" w:type="dxa"/>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hint="eastAsia"/>
                <w:sz w:val="20"/>
                <w:szCs w:val="20"/>
              </w:rPr>
              <w:t>生產線地區</w:t>
            </w:r>
          </w:p>
        </w:tc>
        <w:tc>
          <w:tcPr>
            <w:tcW w:w="9054" w:type="dxa"/>
            <w:gridSpan w:val="12"/>
            <w:vAlign w:val="center"/>
          </w:tcPr>
          <w:p w:rsidR="00BD4EF8" w:rsidRPr="00C82100" w:rsidRDefault="00BD4EF8" w:rsidP="00C82100">
            <w:pPr>
              <w:spacing w:line="340" w:lineRule="exact"/>
              <w:rPr>
                <w:rFonts w:ascii="微軟正黑體" w:eastAsia="微軟正黑體" w:hAnsi="微軟正黑體"/>
                <w:sz w:val="20"/>
                <w:szCs w:val="20"/>
              </w:rPr>
            </w:pPr>
          </w:p>
        </w:tc>
      </w:tr>
      <w:tr w:rsidR="00BD4EF8" w:rsidRPr="00215F42" w:rsidTr="00C82100">
        <w:trPr>
          <w:trHeight w:val="71"/>
        </w:trPr>
        <w:tc>
          <w:tcPr>
            <w:tcW w:w="1294" w:type="dxa"/>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b/>
                <w:bCs/>
                <w:color w:val="FF0000"/>
                <w:sz w:val="20"/>
                <w:szCs w:val="28"/>
              </w:rPr>
              <w:t>*</w:t>
            </w:r>
            <w:r w:rsidRPr="00C82100">
              <w:rPr>
                <w:rFonts w:ascii="微軟正黑體" w:eastAsia="微軟正黑體" w:hAnsi="微軟正黑體" w:hint="eastAsia"/>
                <w:sz w:val="20"/>
                <w:szCs w:val="20"/>
              </w:rPr>
              <w:t>是否接受小批量訂單</w:t>
            </w:r>
          </w:p>
        </w:tc>
        <w:tc>
          <w:tcPr>
            <w:tcW w:w="9054" w:type="dxa"/>
            <w:gridSpan w:val="12"/>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hint="eastAsia"/>
                <w:sz w:val="20"/>
                <w:szCs w:val="20"/>
              </w:rPr>
              <w:t>□是</w:t>
            </w:r>
            <w:r w:rsidRPr="00C82100">
              <w:rPr>
                <w:rFonts w:ascii="微軟正黑體" w:eastAsia="微軟正黑體" w:hAnsi="微軟正黑體"/>
                <w:sz w:val="20"/>
                <w:szCs w:val="20"/>
              </w:rPr>
              <w:t xml:space="preserve">  </w:t>
            </w:r>
            <w:r w:rsidRPr="00C82100">
              <w:rPr>
                <w:rFonts w:ascii="微軟正黑體" w:eastAsia="微軟正黑體" w:hAnsi="微軟正黑體" w:hint="eastAsia"/>
                <w:sz w:val="20"/>
                <w:szCs w:val="20"/>
              </w:rPr>
              <w:t>□否</w:t>
            </w:r>
            <w:r w:rsidRPr="00C82100">
              <w:rPr>
                <w:rFonts w:ascii="微軟正黑體" w:eastAsia="微軟正黑體" w:hAnsi="微軟正黑體"/>
                <w:sz w:val="20"/>
                <w:szCs w:val="20"/>
              </w:rPr>
              <w:t xml:space="preserve">  </w:t>
            </w:r>
            <w:r w:rsidRPr="00C82100">
              <w:rPr>
                <w:rFonts w:ascii="微軟正黑體" w:eastAsia="微軟正黑體" w:hAnsi="微軟正黑體" w:hint="eastAsia"/>
                <w:sz w:val="20"/>
                <w:szCs w:val="20"/>
              </w:rPr>
              <w:t>□不適用</w:t>
            </w:r>
          </w:p>
        </w:tc>
      </w:tr>
      <w:tr w:rsidR="00BD4EF8" w:rsidRPr="00215F42" w:rsidTr="00C82100">
        <w:trPr>
          <w:trHeight w:val="71"/>
        </w:trPr>
        <w:tc>
          <w:tcPr>
            <w:tcW w:w="1294" w:type="dxa"/>
            <w:vAlign w:val="center"/>
          </w:tcPr>
          <w:p w:rsidR="00BD4EF8" w:rsidRPr="00C82100" w:rsidRDefault="00BD4EF8" w:rsidP="00C82100">
            <w:pPr>
              <w:spacing w:line="340" w:lineRule="exact"/>
              <w:rPr>
                <w:rFonts w:ascii="微軟正黑體" w:eastAsia="微軟正黑體" w:hAnsi="微軟正黑體"/>
                <w:b/>
                <w:bCs/>
                <w:color w:val="FF0000"/>
                <w:sz w:val="20"/>
                <w:szCs w:val="28"/>
              </w:rPr>
            </w:pPr>
            <w:r w:rsidRPr="00C82100">
              <w:rPr>
                <w:rFonts w:ascii="微軟正黑體" w:eastAsia="微軟正黑體" w:hAnsi="微軟正黑體" w:hint="eastAsia"/>
                <w:sz w:val="20"/>
                <w:szCs w:val="20"/>
              </w:rPr>
              <w:t>初創企業</w:t>
            </w:r>
            <w:r w:rsidRPr="00C82100">
              <w:rPr>
                <w:rFonts w:ascii="微軟正黑體" w:eastAsia="微軟正黑體" w:hAnsi="微軟正黑體"/>
                <w:sz w:val="20"/>
                <w:szCs w:val="20"/>
              </w:rPr>
              <w:t>(</w:t>
            </w:r>
            <w:r w:rsidRPr="00C82100">
              <w:rPr>
                <w:rFonts w:ascii="微軟正黑體" w:eastAsia="微軟正黑體" w:hAnsi="微軟正黑體" w:hint="eastAsia"/>
                <w:sz w:val="20"/>
                <w:szCs w:val="20"/>
              </w:rPr>
              <w:t>如成立不多於</w:t>
            </w:r>
            <w:r w:rsidRPr="00C82100">
              <w:rPr>
                <w:rFonts w:ascii="微軟正黑體" w:eastAsia="微軟正黑體" w:hAnsi="微軟正黑體"/>
                <w:sz w:val="20"/>
                <w:szCs w:val="20"/>
              </w:rPr>
              <w:t>3</w:t>
            </w:r>
            <w:r w:rsidRPr="00C82100">
              <w:rPr>
                <w:rFonts w:ascii="微軟正黑體" w:eastAsia="微軟正黑體" w:hAnsi="微軟正黑體" w:hint="eastAsia"/>
                <w:sz w:val="20"/>
                <w:szCs w:val="20"/>
              </w:rPr>
              <w:t>年</w:t>
            </w:r>
            <w:r w:rsidRPr="00C82100">
              <w:rPr>
                <w:rFonts w:ascii="微軟正黑體" w:eastAsia="微軟正黑體" w:hAnsi="微軟正黑體"/>
                <w:sz w:val="20"/>
                <w:szCs w:val="20"/>
              </w:rPr>
              <w:t>)</w:t>
            </w:r>
          </w:p>
        </w:tc>
        <w:tc>
          <w:tcPr>
            <w:tcW w:w="9054" w:type="dxa"/>
            <w:gridSpan w:val="12"/>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hint="eastAsia"/>
                <w:sz w:val="20"/>
                <w:szCs w:val="20"/>
              </w:rPr>
              <w:t>□是</w:t>
            </w:r>
            <w:r w:rsidRPr="00C82100">
              <w:rPr>
                <w:rFonts w:ascii="微軟正黑體" w:eastAsia="微軟正黑體" w:hAnsi="微軟正黑體"/>
                <w:sz w:val="20"/>
                <w:szCs w:val="20"/>
              </w:rPr>
              <w:t xml:space="preserve">  </w:t>
            </w:r>
            <w:r w:rsidRPr="00C82100">
              <w:rPr>
                <w:rFonts w:ascii="微軟正黑體" w:eastAsia="微軟正黑體" w:hAnsi="微軟正黑體" w:hint="eastAsia"/>
                <w:sz w:val="20"/>
                <w:szCs w:val="20"/>
              </w:rPr>
              <w:t>□否</w:t>
            </w:r>
          </w:p>
        </w:tc>
      </w:tr>
      <w:tr w:rsidR="00BD4EF8" w:rsidRPr="00215F42" w:rsidTr="00C82100">
        <w:trPr>
          <w:trHeight w:val="71"/>
        </w:trPr>
        <w:tc>
          <w:tcPr>
            <w:tcW w:w="1294" w:type="dxa"/>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hint="eastAsia"/>
                <w:sz w:val="20"/>
                <w:szCs w:val="20"/>
              </w:rPr>
              <w:t>參展人數</w:t>
            </w:r>
          </w:p>
        </w:tc>
        <w:tc>
          <w:tcPr>
            <w:tcW w:w="9054" w:type="dxa"/>
            <w:gridSpan w:val="12"/>
            <w:vAlign w:val="center"/>
          </w:tcPr>
          <w:p w:rsidR="00BD4EF8" w:rsidRPr="00C82100" w:rsidRDefault="00BD4EF8" w:rsidP="00C82100">
            <w:pPr>
              <w:spacing w:line="340" w:lineRule="exact"/>
              <w:rPr>
                <w:rFonts w:ascii="微軟正黑體" w:eastAsia="微軟正黑體" w:hAnsi="微軟正黑體"/>
                <w:sz w:val="20"/>
                <w:szCs w:val="20"/>
              </w:rPr>
            </w:pPr>
          </w:p>
        </w:tc>
      </w:tr>
      <w:tr w:rsidR="00BD4EF8" w:rsidRPr="00215F42" w:rsidTr="00C82100">
        <w:trPr>
          <w:trHeight w:val="71"/>
        </w:trPr>
        <w:tc>
          <w:tcPr>
            <w:tcW w:w="1294" w:type="dxa"/>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b/>
                <w:bCs/>
                <w:color w:val="FF0000"/>
                <w:sz w:val="20"/>
                <w:szCs w:val="28"/>
              </w:rPr>
              <w:t>*</w:t>
            </w:r>
            <w:r w:rsidRPr="00C82100">
              <w:rPr>
                <w:rFonts w:ascii="微軟正黑體" w:eastAsia="微軟正黑體" w:hAnsi="微軟正黑體" w:hint="eastAsia"/>
                <w:sz w:val="20"/>
                <w:szCs w:val="20"/>
              </w:rPr>
              <w:t>是否在此展進行採購</w:t>
            </w:r>
          </w:p>
        </w:tc>
        <w:tc>
          <w:tcPr>
            <w:tcW w:w="9054" w:type="dxa"/>
            <w:gridSpan w:val="12"/>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hint="eastAsia"/>
                <w:sz w:val="20"/>
                <w:szCs w:val="20"/>
              </w:rPr>
              <w:t>□是</w:t>
            </w:r>
            <w:r w:rsidRPr="00C82100">
              <w:rPr>
                <w:rFonts w:ascii="微軟正黑體" w:eastAsia="微軟正黑體" w:hAnsi="微軟正黑體"/>
                <w:sz w:val="20"/>
                <w:szCs w:val="20"/>
              </w:rPr>
              <w:t xml:space="preserve">  </w:t>
            </w:r>
            <w:r w:rsidRPr="00C82100">
              <w:rPr>
                <w:rFonts w:ascii="微軟正黑體" w:eastAsia="微軟正黑體" w:hAnsi="微軟正黑體" w:hint="eastAsia"/>
                <w:sz w:val="20"/>
                <w:szCs w:val="20"/>
              </w:rPr>
              <w:t>□否</w:t>
            </w:r>
          </w:p>
        </w:tc>
      </w:tr>
    </w:tbl>
    <w:p w:rsidR="00BD4EF8" w:rsidRDefault="00BD4EF8" w:rsidP="001A4CDB">
      <w:pPr>
        <w:ind w:hanging="567"/>
        <w:rPr>
          <w:rFonts w:ascii="微軟正黑體" w:eastAsia="微軟正黑體" w:hAnsi="微軟正黑體"/>
          <w:b/>
          <w:szCs w:val="28"/>
        </w:rPr>
        <w:sectPr w:rsidR="00BD4EF8" w:rsidSect="00A4352D">
          <w:headerReference w:type="default" r:id="rId7"/>
          <w:footerReference w:type="even" r:id="rId8"/>
          <w:footerReference w:type="default" r:id="rId9"/>
          <w:pgSz w:w="11906" w:h="16838" w:code="9"/>
          <w:pgMar w:top="1247" w:right="1440" w:bottom="567" w:left="1440" w:header="777" w:footer="284" w:gutter="0"/>
          <w:cols w:space="720"/>
          <w:docGrid w:linePitch="360"/>
        </w:sectPr>
      </w:pPr>
    </w:p>
    <w:p w:rsidR="00BD4EF8" w:rsidRPr="00645A34" w:rsidRDefault="00BD4EF8" w:rsidP="00D56B41">
      <w:pPr>
        <w:rPr>
          <w:rFonts w:ascii="微軟正黑體" w:eastAsia="微軟正黑體" w:hAnsi="微軟正黑體"/>
          <w:b/>
          <w:bCs/>
          <w:color w:val="FF0000"/>
          <w:sz w:val="20"/>
          <w:szCs w:val="28"/>
        </w:rPr>
      </w:pPr>
      <w:r w:rsidRPr="009E1281">
        <w:rPr>
          <w:rFonts w:ascii="微軟正黑體" w:eastAsia="微軟正黑體" w:hAnsi="微軟正黑體" w:hint="eastAsia"/>
          <w:b/>
          <w:bCs/>
          <w:color w:val="000000"/>
          <w:sz w:val="20"/>
          <w:szCs w:val="20"/>
        </w:rPr>
        <w:t>貳、</w:t>
      </w:r>
      <w:r w:rsidRPr="009E1281">
        <w:rPr>
          <w:rFonts w:ascii="微軟正黑體" w:eastAsia="微軟正黑體" w:hAnsi="微軟正黑體" w:hint="eastAsia"/>
          <w:b/>
          <w:sz w:val="20"/>
          <w:szCs w:val="20"/>
        </w:rPr>
        <w:t>展覽聯絡人資料</w:t>
      </w:r>
    </w:p>
    <w:p w:rsidR="00BD4EF8" w:rsidRDefault="00BD4EF8" w:rsidP="00D56B41">
      <w:pPr>
        <w:rPr>
          <w:rFonts w:ascii="微軟正黑體" w:eastAsia="微軟正黑體" w:hAnsi="微軟正黑體"/>
          <w:b/>
          <w:szCs w:val="28"/>
        </w:rPr>
      </w:pPr>
      <w:r w:rsidRPr="00731BD7">
        <w:rPr>
          <w:rFonts w:ascii="微軟正黑體" w:eastAsia="微軟正黑體" w:hAnsi="微軟正黑體" w:hint="eastAsia"/>
          <w:color w:val="000000"/>
          <w:sz w:val="18"/>
          <w:szCs w:val="18"/>
        </w:rPr>
        <w:t>閣下在下列填寫的資料會作為主辦機構聯絡貴公司關於參展事宜的用途，因此下列聯絡人將收到由主辦機構發出關於參展事宜的之通訊。閣下在下列填寫的資料將不會刊登於展覽會場刊、網站及「貿發網」內</w:t>
      </w:r>
    </w:p>
    <w:tbl>
      <w:tblPr>
        <w:tblpPr w:leftFromText="180" w:rightFromText="180" w:vertAnchor="text" w:horzAnchor="margin" w:tblpXSpec="center" w:tblpY="4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01"/>
        <w:gridCol w:w="3614"/>
        <w:gridCol w:w="709"/>
        <w:gridCol w:w="708"/>
        <w:gridCol w:w="709"/>
        <w:gridCol w:w="709"/>
        <w:gridCol w:w="567"/>
        <w:gridCol w:w="992"/>
        <w:gridCol w:w="1139"/>
      </w:tblGrid>
      <w:tr w:rsidR="00BD4EF8" w:rsidRPr="00215F42" w:rsidTr="00C82100">
        <w:trPr>
          <w:trHeight w:val="71"/>
        </w:trPr>
        <w:tc>
          <w:tcPr>
            <w:tcW w:w="1201" w:type="dxa"/>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b/>
                <w:bCs/>
                <w:color w:val="FF0000"/>
                <w:sz w:val="20"/>
                <w:szCs w:val="28"/>
              </w:rPr>
              <w:t>*</w:t>
            </w:r>
            <w:r w:rsidRPr="00C82100">
              <w:rPr>
                <w:rFonts w:ascii="微軟正黑體" w:eastAsia="微軟正黑體" w:hAnsi="微軟正黑體"/>
                <w:sz w:val="20"/>
                <w:szCs w:val="20"/>
              </w:rPr>
              <w:t>E-mail</w:t>
            </w:r>
          </w:p>
        </w:tc>
        <w:tc>
          <w:tcPr>
            <w:tcW w:w="5031" w:type="dxa"/>
            <w:gridSpan w:val="3"/>
            <w:tcBorders>
              <w:right w:val="nil"/>
            </w:tcBorders>
            <w:vAlign w:val="center"/>
          </w:tcPr>
          <w:p w:rsidR="00BD4EF8" w:rsidRPr="00C82100" w:rsidRDefault="00BD4EF8" w:rsidP="00C82100">
            <w:pPr>
              <w:spacing w:line="340" w:lineRule="exact"/>
              <w:rPr>
                <w:rFonts w:ascii="微軟正黑體" w:eastAsia="微軟正黑體" w:hAnsi="微軟正黑體"/>
                <w:sz w:val="20"/>
                <w:szCs w:val="20"/>
              </w:rPr>
            </w:pPr>
          </w:p>
        </w:tc>
        <w:tc>
          <w:tcPr>
            <w:tcW w:w="4116" w:type="dxa"/>
            <w:gridSpan w:val="5"/>
            <w:tcBorders>
              <w:left w:val="nil"/>
            </w:tcBorders>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sz w:val="20"/>
                <w:szCs w:val="20"/>
              </w:rPr>
              <w:t>(</w:t>
            </w:r>
            <w:r w:rsidRPr="00C82100">
              <w:rPr>
                <w:rFonts w:ascii="微軟正黑體" w:eastAsia="微軟正黑體" w:hAnsi="微軟正黑體" w:hint="eastAsia"/>
                <w:sz w:val="20"/>
                <w:szCs w:val="20"/>
              </w:rPr>
              <w:t>需同壹、公司資料</w:t>
            </w:r>
            <w:r w:rsidRPr="00C82100">
              <w:rPr>
                <w:rFonts w:ascii="微軟正黑體" w:eastAsia="微軟正黑體" w:hAnsi="微軟正黑體"/>
                <w:sz w:val="20"/>
                <w:szCs w:val="20"/>
              </w:rPr>
              <w:t xml:space="preserve"> hktdc.com</w:t>
            </w:r>
            <w:r w:rsidRPr="00C82100">
              <w:rPr>
                <w:rFonts w:ascii="微軟正黑體" w:eastAsia="微軟正黑體" w:hAnsi="微軟正黑體" w:hint="eastAsia"/>
                <w:sz w:val="20"/>
                <w:szCs w:val="20"/>
              </w:rPr>
              <w:t>登入</w:t>
            </w:r>
            <w:r w:rsidRPr="00C82100">
              <w:rPr>
                <w:rFonts w:ascii="微軟正黑體" w:eastAsia="微軟正黑體" w:hAnsi="微軟正黑體"/>
                <w:sz w:val="20"/>
                <w:szCs w:val="20"/>
              </w:rPr>
              <w:t>E-mail)</w:t>
            </w:r>
          </w:p>
        </w:tc>
      </w:tr>
      <w:tr w:rsidR="00BD4EF8" w:rsidRPr="00215F42" w:rsidTr="00C82100">
        <w:tc>
          <w:tcPr>
            <w:tcW w:w="1201" w:type="dxa"/>
            <w:vMerge w:val="restart"/>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b/>
                <w:bCs/>
                <w:color w:val="FF0000"/>
                <w:sz w:val="20"/>
                <w:szCs w:val="28"/>
              </w:rPr>
              <w:t>*</w:t>
            </w:r>
            <w:r w:rsidRPr="00C82100">
              <w:rPr>
                <w:rFonts w:ascii="微軟正黑體" w:eastAsia="微軟正黑體" w:hAnsi="微軟正黑體" w:hint="eastAsia"/>
                <w:sz w:val="20"/>
                <w:szCs w:val="20"/>
              </w:rPr>
              <w:t>聯絡人</w:t>
            </w:r>
          </w:p>
        </w:tc>
        <w:tc>
          <w:tcPr>
            <w:tcW w:w="7016" w:type="dxa"/>
            <w:gridSpan w:val="6"/>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sz w:val="20"/>
                <w:szCs w:val="20"/>
              </w:rPr>
              <w:t>(</w:t>
            </w:r>
            <w:r w:rsidRPr="00C82100">
              <w:rPr>
                <w:rFonts w:ascii="微軟正黑體" w:eastAsia="微軟正黑體" w:hAnsi="微軟正黑體" w:hint="eastAsia"/>
                <w:sz w:val="20"/>
                <w:szCs w:val="20"/>
              </w:rPr>
              <w:t>英文</w:t>
            </w:r>
            <w:r w:rsidRPr="00C82100">
              <w:rPr>
                <w:rFonts w:ascii="微軟正黑體" w:eastAsia="微軟正黑體" w:hAnsi="微軟正黑體"/>
                <w:sz w:val="20"/>
                <w:szCs w:val="20"/>
              </w:rPr>
              <w:t>)</w:t>
            </w:r>
          </w:p>
        </w:tc>
        <w:tc>
          <w:tcPr>
            <w:tcW w:w="992" w:type="dxa"/>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hint="eastAsia"/>
                <w:sz w:val="20"/>
                <w:szCs w:val="20"/>
              </w:rPr>
              <w:t>□</w:t>
            </w:r>
            <w:r w:rsidRPr="00C82100">
              <w:rPr>
                <w:rFonts w:ascii="微軟正黑體" w:eastAsia="微軟正黑體" w:hAnsi="微軟正黑體"/>
                <w:sz w:val="20"/>
                <w:szCs w:val="20"/>
              </w:rPr>
              <w:t xml:space="preserve"> </w:t>
            </w:r>
            <w:r w:rsidRPr="00C82100">
              <w:rPr>
                <w:rFonts w:ascii="微軟正黑體" w:eastAsia="微軟正黑體" w:hAnsi="微軟正黑體" w:hint="eastAsia"/>
                <w:sz w:val="20"/>
                <w:szCs w:val="20"/>
              </w:rPr>
              <w:t>先生</w:t>
            </w:r>
          </w:p>
        </w:tc>
        <w:tc>
          <w:tcPr>
            <w:tcW w:w="1139" w:type="dxa"/>
          </w:tcPr>
          <w:p w:rsidR="00BD4EF8" w:rsidRPr="00C82100" w:rsidRDefault="00BD4EF8" w:rsidP="00C82100">
            <w:pPr>
              <w:rPr>
                <w:rFonts w:ascii="微軟正黑體" w:eastAsia="微軟正黑體" w:hAnsi="微軟正黑體"/>
                <w:sz w:val="20"/>
                <w:szCs w:val="20"/>
              </w:rPr>
            </w:pPr>
            <w:r w:rsidRPr="00C82100">
              <w:rPr>
                <w:rFonts w:ascii="微軟正黑體" w:eastAsia="微軟正黑體" w:hAnsi="微軟正黑體" w:hint="eastAsia"/>
                <w:sz w:val="20"/>
                <w:szCs w:val="20"/>
              </w:rPr>
              <w:t>□</w:t>
            </w:r>
            <w:r w:rsidRPr="00C82100">
              <w:rPr>
                <w:rFonts w:ascii="微軟正黑體" w:eastAsia="微軟正黑體" w:hAnsi="微軟正黑體"/>
                <w:sz w:val="20"/>
                <w:szCs w:val="20"/>
              </w:rPr>
              <w:t xml:space="preserve"> </w:t>
            </w:r>
            <w:r w:rsidRPr="00C82100">
              <w:rPr>
                <w:rFonts w:ascii="微軟正黑體" w:eastAsia="微軟正黑體" w:hAnsi="微軟正黑體" w:hint="eastAsia"/>
                <w:sz w:val="20"/>
                <w:szCs w:val="20"/>
              </w:rPr>
              <w:t>教授</w:t>
            </w:r>
          </w:p>
        </w:tc>
      </w:tr>
      <w:tr w:rsidR="00BD4EF8" w:rsidRPr="00215F42" w:rsidTr="00C82100">
        <w:tc>
          <w:tcPr>
            <w:tcW w:w="1201" w:type="dxa"/>
            <w:vMerge/>
            <w:vAlign w:val="center"/>
          </w:tcPr>
          <w:p w:rsidR="00BD4EF8" w:rsidRPr="00C82100" w:rsidRDefault="00BD4EF8" w:rsidP="00C82100">
            <w:pPr>
              <w:spacing w:line="340" w:lineRule="exact"/>
              <w:rPr>
                <w:rFonts w:ascii="微軟正黑體" w:eastAsia="微軟正黑體" w:hAnsi="微軟正黑體"/>
                <w:sz w:val="20"/>
                <w:szCs w:val="20"/>
              </w:rPr>
            </w:pPr>
          </w:p>
        </w:tc>
        <w:tc>
          <w:tcPr>
            <w:tcW w:w="7016" w:type="dxa"/>
            <w:gridSpan w:val="6"/>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sz w:val="20"/>
                <w:szCs w:val="20"/>
              </w:rPr>
              <w:t>(</w:t>
            </w:r>
            <w:r w:rsidRPr="00C82100">
              <w:rPr>
                <w:rFonts w:ascii="微軟正黑體" w:eastAsia="微軟正黑體" w:hAnsi="微軟正黑體" w:hint="eastAsia"/>
                <w:sz w:val="20"/>
                <w:szCs w:val="20"/>
              </w:rPr>
              <w:t>中文</w:t>
            </w:r>
            <w:r w:rsidRPr="00C82100">
              <w:rPr>
                <w:rFonts w:ascii="微軟正黑體" w:eastAsia="微軟正黑體" w:hAnsi="微軟正黑體"/>
                <w:sz w:val="20"/>
                <w:szCs w:val="20"/>
              </w:rPr>
              <w:t>)</w:t>
            </w:r>
          </w:p>
        </w:tc>
        <w:tc>
          <w:tcPr>
            <w:tcW w:w="992" w:type="dxa"/>
            <w:tcBorders>
              <w:top w:val="nil"/>
            </w:tcBorders>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hint="eastAsia"/>
                <w:sz w:val="20"/>
                <w:szCs w:val="20"/>
              </w:rPr>
              <w:t>□</w:t>
            </w:r>
            <w:r w:rsidRPr="00C82100">
              <w:rPr>
                <w:rFonts w:ascii="微軟正黑體" w:eastAsia="微軟正黑體" w:hAnsi="微軟正黑體"/>
                <w:sz w:val="20"/>
                <w:szCs w:val="20"/>
              </w:rPr>
              <w:t xml:space="preserve"> </w:t>
            </w:r>
            <w:r w:rsidRPr="00C82100">
              <w:rPr>
                <w:rFonts w:ascii="微軟正黑體" w:eastAsia="微軟正黑體" w:hAnsi="微軟正黑體" w:hint="eastAsia"/>
                <w:sz w:val="20"/>
                <w:szCs w:val="20"/>
              </w:rPr>
              <w:t>女士</w:t>
            </w:r>
          </w:p>
        </w:tc>
        <w:tc>
          <w:tcPr>
            <w:tcW w:w="1139" w:type="dxa"/>
          </w:tcPr>
          <w:p w:rsidR="00BD4EF8" w:rsidRPr="00C82100" w:rsidRDefault="00BD4EF8" w:rsidP="00C82100">
            <w:pPr>
              <w:rPr>
                <w:rFonts w:ascii="微軟正黑體" w:eastAsia="微軟正黑體" w:hAnsi="微軟正黑體"/>
                <w:sz w:val="20"/>
                <w:szCs w:val="20"/>
              </w:rPr>
            </w:pPr>
            <w:r w:rsidRPr="00C82100">
              <w:rPr>
                <w:rFonts w:ascii="微軟正黑體" w:eastAsia="微軟正黑體" w:hAnsi="微軟正黑體" w:hint="eastAsia"/>
                <w:sz w:val="20"/>
                <w:szCs w:val="20"/>
              </w:rPr>
              <w:t>□</w:t>
            </w:r>
            <w:r w:rsidRPr="00C82100">
              <w:rPr>
                <w:rFonts w:ascii="微軟正黑體" w:eastAsia="微軟正黑體" w:hAnsi="微軟正黑體"/>
                <w:sz w:val="20"/>
                <w:szCs w:val="20"/>
              </w:rPr>
              <w:t xml:space="preserve"> </w:t>
            </w:r>
            <w:r w:rsidRPr="00C82100">
              <w:rPr>
                <w:rFonts w:ascii="微軟正黑體" w:eastAsia="微軟正黑體" w:hAnsi="微軟正黑體" w:hint="eastAsia"/>
                <w:sz w:val="20"/>
                <w:szCs w:val="20"/>
              </w:rPr>
              <w:t>小姐</w:t>
            </w:r>
          </w:p>
        </w:tc>
      </w:tr>
      <w:tr w:rsidR="00BD4EF8" w:rsidRPr="00215F42" w:rsidTr="00C82100">
        <w:tc>
          <w:tcPr>
            <w:tcW w:w="1201" w:type="dxa"/>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b/>
                <w:bCs/>
                <w:color w:val="FF0000"/>
                <w:sz w:val="20"/>
                <w:szCs w:val="28"/>
              </w:rPr>
              <w:t>*</w:t>
            </w:r>
            <w:r w:rsidRPr="00C82100">
              <w:rPr>
                <w:rFonts w:ascii="微軟正黑體" w:eastAsia="微軟正黑體" w:hAnsi="微軟正黑體" w:hint="eastAsia"/>
                <w:sz w:val="20"/>
                <w:szCs w:val="20"/>
              </w:rPr>
              <w:t>職位</w:t>
            </w:r>
          </w:p>
        </w:tc>
        <w:tc>
          <w:tcPr>
            <w:tcW w:w="9147" w:type="dxa"/>
            <w:gridSpan w:val="8"/>
            <w:vAlign w:val="center"/>
          </w:tcPr>
          <w:p w:rsidR="00BD4EF8" w:rsidRPr="00C82100" w:rsidRDefault="00BD4EF8" w:rsidP="00C82100">
            <w:pPr>
              <w:spacing w:line="340" w:lineRule="exact"/>
              <w:rPr>
                <w:rFonts w:ascii="微軟正黑體" w:eastAsia="微軟正黑體" w:hAnsi="微軟正黑體"/>
                <w:sz w:val="20"/>
                <w:szCs w:val="20"/>
              </w:rPr>
            </w:pPr>
          </w:p>
        </w:tc>
      </w:tr>
      <w:tr w:rsidR="00BD4EF8" w:rsidRPr="00215F42" w:rsidTr="00C82100">
        <w:tc>
          <w:tcPr>
            <w:tcW w:w="1201" w:type="dxa"/>
            <w:vAlign w:val="center"/>
          </w:tcPr>
          <w:p w:rsidR="00BD4EF8" w:rsidRPr="00C82100" w:rsidRDefault="00BD4EF8" w:rsidP="00C82100">
            <w:pPr>
              <w:spacing w:line="340" w:lineRule="exact"/>
              <w:rPr>
                <w:rFonts w:ascii="微軟正黑體" w:eastAsia="微軟正黑體" w:hAnsi="微軟正黑體"/>
                <w:b/>
                <w:bCs/>
                <w:color w:val="FF0000"/>
                <w:sz w:val="20"/>
                <w:szCs w:val="28"/>
              </w:rPr>
            </w:pPr>
            <w:r w:rsidRPr="00C82100">
              <w:rPr>
                <w:rFonts w:ascii="微軟正黑體" w:eastAsia="微軟正黑體" w:hAnsi="微軟正黑體"/>
                <w:b/>
                <w:bCs/>
                <w:color w:val="FF0000"/>
                <w:sz w:val="20"/>
                <w:szCs w:val="28"/>
              </w:rPr>
              <w:t>*</w:t>
            </w:r>
            <w:r w:rsidRPr="00C82100">
              <w:rPr>
                <w:rFonts w:ascii="微軟正黑體" w:eastAsia="微軟正黑體" w:hAnsi="微軟正黑體" w:hint="eastAsia"/>
                <w:sz w:val="20"/>
                <w:szCs w:val="20"/>
              </w:rPr>
              <w:t>聯絡電話</w:t>
            </w:r>
          </w:p>
        </w:tc>
        <w:tc>
          <w:tcPr>
            <w:tcW w:w="3614" w:type="dxa"/>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sz w:val="20"/>
                <w:szCs w:val="20"/>
              </w:rPr>
              <w:t>+886-</w:t>
            </w:r>
          </w:p>
        </w:tc>
        <w:tc>
          <w:tcPr>
            <w:tcW w:w="709" w:type="dxa"/>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hint="eastAsia"/>
                <w:sz w:val="20"/>
                <w:szCs w:val="20"/>
              </w:rPr>
              <w:t>分機</w:t>
            </w:r>
          </w:p>
        </w:tc>
        <w:tc>
          <w:tcPr>
            <w:tcW w:w="1417" w:type="dxa"/>
            <w:gridSpan w:val="2"/>
            <w:vAlign w:val="center"/>
          </w:tcPr>
          <w:p w:rsidR="00BD4EF8" w:rsidRPr="00C82100" w:rsidRDefault="00BD4EF8" w:rsidP="00C82100">
            <w:pPr>
              <w:spacing w:line="340" w:lineRule="exact"/>
              <w:rPr>
                <w:rFonts w:ascii="微軟正黑體" w:eastAsia="微軟正黑體" w:hAnsi="微軟正黑體"/>
                <w:sz w:val="20"/>
                <w:szCs w:val="20"/>
              </w:rPr>
            </w:pPr>
          </w:p>
        </w:tc>
        <w:tc>
          <w:tcPr>
            <w:tcW w:w="709" w:type="dxa"/>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hint="eastAsia"/>
                <w:sz w:val="20"/>
                <w:szCs w:val="20"/>
              </w:rPr>
              <w:t>傳真</w:t>
            </w:r>
          </w:p>
        </w:tc>
        <w:tc>
          <w:tcPr>
            <w:tcW w:w="2698" w:type="dxa"/>
            <w:gridSpan w:val="3"/>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sz w:val="20"/>
                <w:szCs w:val="20"/>
              </w:rPr>
              <w:t>+886-</w:t>
            </w:r>
          </w:p>
        </w:tc>
      </w:tr>
      <w:tr w:rsidR="00BD4EF8" w:rsidRPr="00215F42" w:rsidTr="00C82100">
        <w:tc>
          <w:tcPr>
            <w:tcW w:w="1201" w:type="dxa"/>
            <w:vAlign w:val="center"/>
          </w:tcPr>
          <w:p w:rsidR="00BD4EF8" w:rsidRPr="00C82100" w:rsidRDefault="00BD4EF8" w:rsidP="00C82100">
            <w:pPr>
              <w:spacing w:line="340" w:lineRule="exact"/>
              <w:rPr>
                <w:rFonts w:ascii="微軟正黑體" w:eastAsia="微軟正黑體" w:hAnsi="微軟正黑體"/>
                <w:b/>
                <w:bCs/>
                <w:color w:val="FF0000"/>
                <w:sz w:val="20"/>
                <w:szCs w:val="28"/>
              </w:rPr>
            </w:pPr>
            <w:r w:rsidRPr="00C82100">
              <w:rPr>
                <w:rFonts w:ascii="微軟正黑體" w:eastAsia="微軟正黑體" w:hAnsi="微軟正黑體"/>
                <w:b/>
                <w:bCs/>
                <w:color w:val="FF0000"/>
                <w:sz w:val="20"/>
                <w:szCs w:val="28"/>
              </w:rPr>
              <w:t>*</w:t>
            </w:r>
            <w:r w:rsidRPr="00C82100">
              <w:rPr>
                <w:rFonts w:ascii="微軟正黑體" w:eastAsia="微軟正黑體" w:hAnsi="微軟正黑體" w:hint="eastAsia"/>
                <w:sz w:val="20"/>
                <w:szCs w:val="20"/>
              </w:rPr>
              <w:t>手機號碼</w:t>
            </w:r>
          </w:p>
        </w:tc>
        <w:tc>
          <w:tcPr>
            <w:tcW w:w="9147" w:type="dxa"/>
            <w:gridSpan w:val="8"/>
            <w:vAlign w:val="center"/>
          </w:tcPr>
          <w:p w:rsidR="00BD4EF8" w:rsidRPr="00C82100" w:rsidRDefault="00BD4EF8" w:rsidP="00C82100">
            <w:pPr>
              <w:spacing w:line="340" w:lineRule="exact"/>
              <w:rPr>
                <w:rFonts w:ascii="微軟正黑體" w:eastAsia="微軟正黑體" w:hAnsi="微軟正黑體"/>
                <w:sz w:val="20"/>
                <w:szCs w:val="20"/>
              </w:rPr>
            </w:pPr>
            <w:r w:rsidRPr="00C82100">
              <w:rPr>
                <w:rFonts w:ascii="微軟正黑體" w:eastAsia="微軟正黑體" w:hAnsi="微軟正黑體"/>
                <w:sz w:val="20"/>
                <w:szCs w:val="20"/>
              </w:rPr>
              <w:t>+886-</w:t>
            </w:r>
          </w:p>
        </w:tc>
      </w:tr>
    </w:tbl>
    <w:p w:rsidR="00BD4EF8" w:rsidRDefault="00BD4EF8" w:rsidP="007737E5">
      <w:pPr>
        <w:tabs>
          <w:tab w:val="left" w:pos="4690"/>
        </w:tabs>
        <w:snapToGrid w:val="0"/>
        <w:rPr>
          <w:rFonts w:ascii="微軟正黑體" w:eastAsia="微軟正黑體"/>
          <w:b/>
          <w:sz w:val="22"/>
          <w:szCs w:val="36"/>
        </w:rPr>
      </w:pPr>
    </w:p>
    <w:p w:rsidR="00BD4EF8" w:rsidRDefault="00BD4EF8" w:rsidP="0043262D">
      <w:pPr>
        <w:rPr>
          <w:rFonts w:ascii="微軟正黑體" w:eastAsia="微軟正黑體" w:hAnsi="微軟正黑體"/>
          <w:b/>
          <w:szCs w:val="28"/>
        </w:rPr>
      </w:pPr>
      <w:r w:rsidRPr="007747AF">
        <w:rPr>
          <w:rFonts w:ascii="微軟正黑體" w:eastAsia="微軟正黑體" w:hAnsi="微軟正黑體"/>
          <w:b/>
          <w:bCs/>
          <w:color w:val="FF0000"/>
          <w:sz w:val="20"/>
          <w:szCs w:val="28"/>
        </w:rPr>
        <w:t>*</w:t>
      </w:r>
      <w:r w:rsidRPr="009E1281">
        <w:rPr>
          <w:rFonts w:ascii="微軟正黑體" w:eastAsia="微軟正黑體" w:hAnsi="微軟正黑體" w:hint="eastAsia"/>
          <w:b/>
          <w:bCs/>
          <w:color w:val="000000"/>
          <w:sz w:val="20"/>
          <w:szCs w:val="20"/>
        </w:rPr>
        <w:t>參、</w:t>
      </w:r>
      <w:r w:rsidRPr="009E1281">
        <w:rPr>
          <w:rFonts w:ascii="微軟正黑體" w:eastAsia="微軟正黑體" w:hAnsi="微軟正黑體" w:hint="eastAsia"/>
          <w:b/>
          <w:sz w:val="20"/>
          <w:szCs w:val="20"/>
        </w:rPr>
        <w:t>產品區</w:t>
      </w:r>
    </w:p>
    <w:p w:rsidR="00BD4EF8" w:rsidRDefault="00BD4EF8" w:rsidP="0043262D">
      <w:pPr>
        <w:rPr>
          <w:rFonts w:ascii="微軟正黑體" w:eastAsia="微軟正黑體" w:hAnsi="微軟正黑體"/>
          <w:color w:val="000000"/>
          <w:sz w:val="18"/>
          <w:szCs w:val="18"/>
        </w:rPr>
      </w:pPr>
      <w:r w:rsidRPr="005118AD">
        <w:rPr>
          <w:rFonts w:ascii="微軟正黑體" w:eastAsia="微軟正黑體" w:hAnsi="微軟正黑體" w:cs="Times New Roman" w:hint="eastAsia"/>
          <w:color w:val="000000"/>
          <w:sz w:val="18"/>
          <w:szCs w:val="18"/>
          <w:lang w:eastAsia="zh-CN"/>
        </w:rPr>
        <w:t>為方便參觀人士，展覽會將劃分以下產品區。請選擇合適貴公司的產品區。七成以上之參展面積必須用作展示所選之產品分類的有關展品。</w:t>
      </w:r>
      <w:r>
        <w:rPr>
          <w:rFonts w:ascii="微軟正黑體" w:eastAsia="微軟正黑體" w:hAnsi="微軟正黑體" w:hint="eastAsia"/>
          <w:color w:val="000000"/>
          <w:sz w:val="18"/>
          <w:szCs w:val="18"/>
        </w:rPr>
        <w:t>請勾選</w:t>
      </w:r>
      <w:r w:rsidRPr="00713758">
        <w:rPr>
          <w:rFonts w:ascii="微軟正黑體" w:eastAsia="微軟正黑體" w:hAnsi="微軟正黑體" w:hint="eastAsia"/>
          <w:b/>
          <w:color w:val="FF0000"/>
          <w:sz w:val="18"/>
          <w:szCs w:val="18"/>
        </w:rPr>
        <w:t>一個</w:t>
      </w:r>
      <w:r w:rsidRPr="00713758">
        <w:rPr>
          <w:rFonts w:ascii="微軟正黑體" w:eastAsia="微軟正黑體" w:hAnsi="微軟正黑體" w:hint="eastAsia"/>
          <w:color w:val="000000"/>
          <w:sz w:val="18"/>
          <w:szCs w:val="18"/>
        </w:rPr>
        <w:t>產品區</w:t>
      </w:r>
      <w:r>
        <w:rPr>
          <w:rFonts w:ascii="微軟正黑體" w:eastAsia="微軟正黑體" w:hAnsi="微軟正黑體" w:hint="eastAsia"/>
          <w:color w:val="000000"/>
          <w:sz w:val="18"/>
          <w:szCs w:val="18"/>
        </w:rPr>
        <w:t>。</w:t>
      </w:r>
    </w:p>
    <w:tbl>
      <w:tblPr>
        <w:tblW w:w="9350" w:type="dxa"/>
        <w:tblLook w:val="00A0"/>
      </w:tblPr>
      <w:tblGrid>
        <w:gridCol w:w="456"/>
        <w:gridCol w:w="4316"/>
        <w:gridCol w:w="456"/>
        <w:gridCol w:w="4122"/>
      </w:tblGrid>
      <w:tr w:rsidR="00BD4EF8" w:rsidRPr="00DB4E23" w:rsidTr="00B9617D">
        <w:trPr>
          <w:trHeight w:val="340"/>
        </w:trPr>
        <w:tc>
          <w:tcPr>
            <w:tcW w:w="456" w:type="dxa"/>
            <w:vAlign w:val="center"/>
          </w:tcPr>
          <w:p w:rsidR="00BD4EF8" w:rsidRPr="00DB4E23" w:rsidRDefault="00BD4EF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BD4EF8" w:rsidRPr="00DB4E23" w:rsidRDefault="00BD4EF8" w:rsidP="00B9617D">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名燈薈萃廊</w:t>
            </w:r>
          </w:p>
        </w:tc>
        <w:tc>
          <w:tcPr>
            <w:tcW w:w="456" w:type="dxa"/>
            <w:vAlign w:val="center"/>
          </w:tcPr>
          <w:p w:rsidR="00BD4EF8" w:rsidRPr="00DB4E23" w:rsidRDefault="00BD4EF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BD4EF8" w:rsidRPr="00DB4E23" w:rsidRDefault="00BD4EF8" w:rsidP="00B9617D">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互聯及智能照明</w:t>
            </w:r>
          </w:p>
        </w:tc>
      </w:tr>
      <w:tr w:rsidR="00BD4EF8" w:rsidRPr="00DB4E23" w:rsidTr="00B9617D">
        <w:trPr>
          <w:trHeight w:val="340"/>
        </w:trPr>
        <w:tc>
          <w:tcPr>
            <w:tcW w:w="456" w:type="dxa"/>
            <w:vAlign w:val="center"/>
          </w:tcPr>
          <w:p w:rsidR="00BD4EF8" w:rsidRPr="00DB4E23" w:rsidRDefault="00BD4EF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BD4EF8" w:rsidRPr="00DB4E23" w:rsidRDefault="00BD4EF8"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商業照明</w:t>
            </w:r>
          </w:p>
        </w:tc>
        <w:tc>
          <w:tcPr>
            <w:tcW w:w="456" w:type="dxa"/>
            <w:vAlign w:val="center"/>
          </w:tcPr>
          <w:p w:rsidR="00BD4EF8" w:rsidRPr="00DB4E23" w:rsidRDefault="00BD4EF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BD4EF8" w:rsidRPr="00DB4E23" w:rsidRDefault="00BD4EF8"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專業照明</w:t>
            </w:r>
          </w:p>
        </w:tc>
      </w:tr>
      <w:tr w:rsidR="00BD4EF8" w:rsidRPr="00DB4E23" w:rsidTr="00B9617D">
        <w:trPr>
          <w:trHeight w:val="340"/>
        </w:trPr>
        <w:tc>
          <w:tcPr>
            <w:tcW w:w="456" w:type="dxa"/>
            <w:vAlign w:val="center"/>
          </w:tcPr>
          <w:p w:rsidR="00BD4EF8" w:rsidRPr="00DB4E23" w:rsidRDefault="00BD4EF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BD4EF8" w:rsidRPr="00DB4E23" w:rsidRDefault="00BD4EF8" w:rsidP="00B9617D">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裝飾照明</w:t>
            </w:r>
          </w:p>
        </w:tc>
        <w:tc>
          <w:tcPr>
            <w:tcW w:w="456" w:type="dxa"/>
            <w:vAlign w:val="center"/>
          </w:tcPr>
          <w:p w:rsidR="00BD4EF8" w:rsidRPr="00DB4E23" w:rsidRDefault="00BD4EF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BD4EF8" w:rsidRPr="00DB4E23" w:rsidRDefault="00BD4EF8" w:rsidP="00B9617D">
            <w:pPr>
              <w:spacing w:line="280" w:lineRule="exact"/>
              <w:jc w:val="both"/>
              <w:rPr>
                <w:rStyle w:val="contentblackmiddle31"/>
                <w:rFonts w:ascii="微軟正黑體" w:eastAsia="微軟正黑體" w:hAnsi="微軟正黑體"/>
                <w:sz w:val="20"/>
                <w:szCs w:val="20"/>
              </w:rPr>
            </w:pPr>
            <w:r>
              <w:rPr>
                <w:rFonts w:ascii="微軟正黑體" w:eastAsia="微軟正黑體" w:hAnsi="微軟正黑體" w:hint="eastAsia"/>
                <w:color w:val="000000"/>
                <w:sz w:val="20"/>
                <w:szCs w:val="20"/>
              </w:rPr>
              <w:t>貿易服務及刊物</w:t>
            </w:r>
          </w:p>
        </w:tc>
      </w:tr>
      <w:tr w:rsidR="00BD4EF8" w:rsidRPr="00DB4E23" w:rsidTr="00B9617D">
        <w:trPr>
          <w:trHeight w:val="340"/>
        </w:trPr>
        <w:tc>
          <w:tcPr>
            <w:tcW w:w="456" w:type="dxa"/>
            <w:vAlign w:val="center"/>
          </w:tcPr>
          <w:p w:rsidR="00BD4EF8" w:rsidRPr="00DB4E23" w:rsidRDefault="00BD4EF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BD4EF8" w:rsidRPr="00DB4E23" w:rsidRDefault="00BD4EF8"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燈飾配件</w:t>
            </w:r>
          </w:p>
        </w:tc>
        <w:tc>
          <w:tcPr>
            <w:tcW w:w="456" w:type="dxa"/>
            <w:vAlign w:val="center"/>
          </w:tcPr>
          <w:p w:rsidR="00BD4EF8" w:rsidRPr="00DB4E23" w:rsidRDefault="00BD4EF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BD4EF8" w:rsidRPr="00DB4E23" w:rsidRDefault="00BD4EF8"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創新建築廊</w:t>
            </w:r>
          </w:p>
        </w:tc>
      </w:tr>
      <w:tr w:rsidR="00BD4EF8" w:rsidRPr="00DB4E23" w:rsidTr="00B9617D">
        <w:trPr>
          <w:trHeight w:val="340"/>
        </w:trPr>
        <w:tc>
          <w:tcPr>
            <w:tcW w:w="456" w:type="dxa"/>
            <w:vAlign w:val="center"/>
          </w:tcPr>
          <w:p w:rsidR="00BD4EF8" w:rsidRPr="00DB4E23" w:rsidRDefault="00BD4EF8"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BD4EF8" w:rsidRPr="00DB4E23" w:rsidRDefault="00BD4EF8"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家居照明</w:t>
            </w:r>
          </w:p>
        </w:tc>
        <w:tc>
          <w:tcPr>
            <w:tcW w:w="456" w:type="dxa"/>
            <w:vAlign w:val="center"/>
          </w:tcPr>
          <w:p w:rsidR="00BD4EF8" w:rsidRPr="00DB4E23" w:rsidRDefault="00BD4EF8" w:rsidP="00B9617D">
            <w:pPr>
              <w:adjustRightInd w:val="0"/>
              <w:snapToGrid w:val="0"/>
              <w:jc w:val="center"/>
              <w:rPr>
                <w:rFonts w:ascii="微軟正黑體" w:eastAsia="微軟正黑體" w:hAnsi="微軟正黑體"/>
                <w:color w:val="000000"/>
                <w:sz w:val="20"/>
                <w:szCs w:val="20"/>
              </w:rPr>
            </w:pPr>
          </w:p>
        </w:tc>
        <w:tc>
          <w:tcPr>
            <w:tcW w:w="4122" w:type="dxa"/>
            <w:vAlign w:val="bottom"/>
          </w:tcPr>
          <w:p w:rsidR="00BD4EF8" w:rsidRPr="00DB4E23" w:rsidRDefault="00BD4EF8" w:rsidP="00B9617D">
            <w:pPr>
              <w:spacing w:line="280" w:lineRule="exact"/>
              <w:jc w:val="both"/>
              <w:rPr>
                <w:rFonts w:ascii="微軟正黑體" w:eastAsia="微軟正黑體" w:hAnsi="微軟正黑體"/>
                <w:color w:val="000000"/>
                <w:sz w:val="20"/>
                <w:szCs w:val="20"/>
              </w:rPr>
            </w:pPr>
          </w:p>
        </w:tc>
      </w:tr>
    </w:tbl>
    <w:p w:rsidR="00BD4EF8" w:rsidRDefault="00BD4EF8" w:rsidP="00245728">
      <w:pPr>
        <w:spacing w:line="240" w:lineRule="exact"/>
        <w:ind w:right="-272"/>
        <w:rPr>
          <w:rFonts w:ascii="微軟正黑體" w:eastAsia="微軟正黑體" w:hAnsi="微軟正黑體"/>
          <w:b/>
        </w:rPr>
      </w:pPr>
    </w:p>
    <w:tbl>
      <w:tblPr>
        <w:tblW w:w="5000" w:type="pct"/>
        <w:tblCellSpacing w:w="0" w:type="dxa"/>
        <w:tblCellMar>
          <w:top w:w="15" w:type="dxa"/>
          <w:left w:w="0" w:type="dxa"/>
          <w:right w:w="0" w:type="dxa"/>
        </w:tblCellMar>
        <w:tblLook w:val="00A0"/>
      </w:tblPr>
      <w:tblGrid>
        <w:gridCol w:w="816"/>
        <w:gridCol w:w="9388"/>
      </w:tblGrid>
      <w:tr w:rsidR="00BD4EF8" w:rsidRPr="005102A4" w:rsidTr="005102A4">
        <w:trPr>
          <w:tblCellSpacing w:w="0" w:type="dxa"/>
        </w:trPr>
        <w:tc>
          <w:tcPr>
            <w:tcW w:w="400" w:type="pct"/>
            <w:shd w:val="clear" w:color="auto" w:fill="FFFFFF"/>
          </w:tcPr>
          <w:p w:rsidR="00BD4EF8" w:rsidRPr="005102A4" w:rsidRDefault="00BD4EF8">
            <w:pPr>
              <w:rPr>
                <w:rFonts w:ascii="微軟正黑體" w:eastAsia="微軟正黑體" w:hAnsi="微軟正黑體"/>
                <w:color w:val="000000"/>
                <w:sz w:val="18"/>
                <w:szCs w:val="18"/>
              </w:rPr>
            </w:pPr>
            <w:r w:rsidRPr="005102A4">
              <w:rPr>
                <w:rFonts w:ascii="微軟正黑體" w:eastAsia="微軟正黑體" w:hAnsi="微軟正黑體" w:hint="eastAsia"/>
                <w:color w:val="000000"/>
                <w:sz w:val="18"/>
                <w:szCs w:val="18"/>
              </w:rPr>
              <w:t>附註</w:t>
            </w:r>
            <w:r w:rsidRPr="005102A4">
              <w:rPr>
                <w:rFonts w:ascii="微軟正黑體" w:eastAsia="微軟正黑體" w:hAnsi="微軟正黑體"/>
                <w:color w:val="000000"/>
                <w:sz w:val="18"/>
                <w:szCs w:val="18"/>
              </w:rPr>
              <w:t xml:space="preserve"> :</w:t>
            </w:r>
          </w:p>
        </w:tc>
        <w:tc>
          <w:tcPr>
            <w:tcW w:w="4600" w:type="pct"/>
            <w:shd w:val="clear" w:color="auto" w:fill="FFFFFF"/>
            <w:vAlign w:val="center"/>
          </w:tcPr>
          <w:p w:rsidR="00BD4EF8" w:rsidRPr="005102A4" w:rsidRDefault="00BD4EF8">
            <w:pPr>
              <w:rPr>
                <w:rFonts w:ascii="微軟正黑體" w:eastAsia="微軟正黑體" w:hAnsi="微軟正黑體"/>
                <w:color w:val="000000"/>
                <w:sz w:val="18"/>
                <w:szCs w:val="18"/>
              </w:rPr>
            </w:pPr>
            <w:r w:rsidRPr="005102A4">
              <w:rPr>
                <w:rFonts w:ascii="微軟正黑體" w:eastAsia="微軟正黑體" w:hAnsi="微軟正黑體"/>
                <w:color w:val="000000"/>
                <w:sz w:val="18"/>
                <w:szCs w:val="18"/>
              </w:rPr>
              <w:t xml:space="preserve">1. </w:t>
            </w:r>
            <w:r w:rsidRPr="005102A4">
              <w:rPr>
                <w:rFonts w:ascii="微軟正黑體" w:eastAsia="微軟正黑體" w:hAnsi="微軟正黑體" w:hint="eastAsia"/>
                <w:color w:val="000000"/>
                <w:sz w:val="18"/>
                <w:szCs w:val="18"/>
              </w:rPr>
              <w:t>所有申請及展台要求會否被接納視乎供應情況並由主辦機構決定。主辦機構有權決定產品區的分類及位置，及分配展台位置予所有參展商。</w:t>
            </w:r>
          </w:p>
        </w:tc>
      </w:tr>
      <w:tr w:rsidR="00BD4EF8" w:rsidRPr="005102A4" w:rsidTr="005102A4">
        <w:trPr>
          <w:tblCellSpacing w:w="0" w:type="dxa"/>
        </w:trPr>
        <w:tc>
          <w:tcPr>
            <w:tcW w:w="0" w:type="auto"/>
            <w:shd w:val="clear" w:color="auto" w:fill="FFFFFF"/>
          </w:tcPr>
          <w:p w:rsidR="00BD4EF8" w:rsidRPr="005102A4" w:rsidRDefault="00BD4EF8">
            <w:pPr>
              <w:rPr>
                <w:rFonts w:ascii="微軟正黑體" w:eastAsia="微軟正黑體" w:hAnsi="微軟正黑體"/>
                <w:color w:val="000000"/>
                <w:sz w:val="18"/>
                <w:szCs w:val="18"/>
              </w:rPr>
            </w:pPr>
            <w:r w:rsidRPr="005102A4">
              <w:rPr>
                <w:rFonts w:ascii="Microsoft JhengHei" w:eastAsia="微軟正黑體" w:hAnsi="Microsoft JhengHei"/>
                <w:color w:val="000000"/>
                <w:sz w:val="18"/>
                <w:szCs w:val="18"/>
              </w:rPr>
              <w:t> </w:t>
            </w:r>
          </w:p>
        </w:tc>
        <w:tc>
          <w:tcPr>
            <w:tcW w:w="0" w:type="auto"/>
            <w:shd w:val="clear" w:color="auto" w:fill="FFFFFF"/>
            <w:vAlign w:val="center"/>
          </w:tcPr>
          <w:p w:rsidR="00BD4EF8" w:rsidRPr="005102A4" w:rsidRDefault="00BD4EF8">
            <w:pPr>
              <w:rPr>
                <w:rFonts w:ascii="微軟正黑體" w:eastAsia="微軟正黑體" w:hAnsi="微軟正黑體"/>
                <w:color w:val="000000"/>
                <w:sz w:val="18"/>
                <w:szCs w:val="18"/>
              </w:rPr>
            </w:pPr>
            <w:r w:rsidRPr="005102A4">
              <w:rPr>
                <w:rFonts w:ascii="微軟正黑體" w:eastAsia="微軟正黑體" w:hAnsi="微軟正黑體"/>
                <w:color w:val="000000"/>
                <w:sz w:val="18"/>
                <w:szCs w:val="18"/>
              </w:rPr>
              <w:t xml:space="preserve">2. </w:t>
            </w:r>
            <w:r w:rsidRPr="005102A4">
              <w:rPr>
                <w:rFonts w:ascii="微軟正黑體" w:eastAsia="微軟正黑體" w:hAnsi="微軟正黑體" w:hint="eastAsia"/>
                <w:color w:val="000000"/>
                <w:sz w:val="18"/>
                <w:szCs w:val="18"/>
              </w:rPr>
              <w:t>參展商於展覽會期間所展示的產品，須符合其所選擇的產品區主題。如參展商運用少於六成的展覽空間展示與其產品區主題相符合的展品，主辦機構有權即時重新安置其展位或終止其參展資格。</w:t>
            </w:r>
          </w:p>
        </w:tc>
      </w:tr>
    </w:tbl>
    <w:p w:rsidR="00BD4EF8" w:rsidRDefault="00BD4EF8" w:rsidP="00245728">
      <w:pPr>
        <w:spacing w:line="240" w:lineRule="exact"/>
        <w:ind w:right="-272"/>
        <w:rPr>
          <w:rFonts w:ascii="微軟正黑體" w:eastAsia="微軟正黑體" w:hAnsi="微軟正黑體"/>
          <w:b/>
        </w:rPr>
      </w:pPr>
    </w:p>
    <w:p w:rsidR="00BD4EF8" w:rsidRPr="005102A4" w:rsidRDefault="00BD4EF8" w:rsidP="00245728">
      <w:pPr>
        <w:spacing w:line="240" w:lineRule="exact"/>
        <w:ind w:right="-272"/>
        <w:rPr>
          <w:rFonts w:ascii="微軟正黑體" w:eastAsia="微軟正黑體" w:hAnsi="微軟正黑體"/>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alt="" style="position:absolute;margin-left:324pt;margin-top:44.8pt;width:173.55pt;height:71.2pt;z-index:251661312">
            <v:imagedata r:id="rId10" o:title=""/>
          </v:shape>
        </w:pict>
      </w:r>
      <w:r>
        <w:rPr>
          <w:rFonts w:ascii="微軟正黑體" w:eastAsia="微軟正黑體" w:hAnsi="微軟正黑體"/>
          <w:b/>
        </w:rPr>
        <w:br w:type="page"/>
      </w:r>
    </w:p>
    <w:p w:rsidR="00BD4EF8" w:rsidRDefault="00BD4EF8" w:rsidP="005102A4">
      <w:pPr>
        <w:rPr>
          <w:rFonts w:ascii="微軟正黑體" w:eastAsia="微軟正黑體" w:hAnsi="微軟正黑體"/>
          <w:b/>
          <w:sz w:val="20"/>
          <w:szCs w:val="20"/>
        </w:rPr>
      </w:pPr>
      <w:r w:rsidRPr="005102A4">
        <w:rPr>
          <w:rFonts w:ascii="微軟正黑體" w:eastAsia="微軟正黑體" w:hAnsi="微軟正黑體"/>
          <w:b/>
          <w:color w:val="FF0000"/>
          <w:sz w:val="20"/>
          <w:szCs w:val="20"/>
        </w:rPr>
        <w:t>*</w:t>
      </w:r>
      <w:r w:rsidRPr="005102A4">
        <w:rPr>
          <w:rFonts w:ascii="微軟正黑體" w:eastAsia="微軟正黑體" w:hAnsi="微軟正黑體" w:hint="eastAsia"/>
          <w:b/>
          <w:sz w:val="20"/>
          <w:szCs w:val="20"/>
        </w:rPr>
        <w:t>肆</w:t>
      </w:r>
      <w:r>
        <w:rPr>
          <w:rFonts w:ascii="微軟正黑體" w:eastAsia="微軟正黑體" w:hAnsi="微軟正黑體" w:hint="eastAsia"/>
          <w:b/>
          <w:sz w:val="20"/>
          <w:szCs w:val="20"/>
        </w:rPr>
        <w:t>、參展類別</w:t>
      </w:r>
    </w:p>
    <w:p w:rsidR="00BD4EF8" w:rsidRPr="005102A4" w:rsidRDefault="00BD4EF8" w:rsidP="005102A4">
      <w:pPr>
        <w:rPr>
          <w:rFonts w:ascii="微軟正黑體" w:eastAsia="微軟正黑體" w:hAnsi="微軟正黑體"/>
          <w:b/>
          <w:sz w:val="20"/>
          <w:szCs w:val="20"/>
        </w:rPr>
      </w:pPr>
      <w:r>
        <w:rPr>
          <w:rFonts w:ascii="微軟正黑體" w:eastAsia="微軟正黑體" w:hAnsi="微軟正黑體" w:hint="eastAsia"/>
          <w:b/>
          <w:sz w:val="20"/>
          <w:szCs w:val="28"/>
        </w:rPr>
        <w:t>一</w:t>
      </w:r>
      <w:r w:rsidRPr="009E1281">
        <w:rPr>
          <w:rFonts w:ascii="微軟正黑體" w:eastAsia="微軟正黑體" w:hAnsi="微軟正黑體" w:hint="eastAsia"/>
          <w:b/>
          <w:sz w:val="20"/>
          <w:szCs w:val="28"/>
        </w:rPr>
        <w:t>、名燈薈萃廊</w:t>
      </w:r>
    </w:p>
    <w:p w:rsidR="00BD4EF8" w:rsidRPr="00220FA7" w:rsidRDefault="00BD4EF8" w:rsidP="005102A4">
      <w:pPr>
        <w:rPr>
          <w:rFonts w:ascii="微軟正黑體" w:eastAsia="微軟正黑體" w:hAnsi="微軟正黑體" w:cs="Times New Roman"/>
          <w:color w:val="000000"/>
          <w:sz w:val="18"/>
          <w:szCs w:val="18"/>
          <w:lang w:eastAsia="zh-CN"/>
        </w:rPr>
      </w:pPr>
      <w:r w:rsidRPr="00220FA7">
        <w:rPr>
          <w:rFonts w:ascii="微軟正黑體" w:eastAsia="微軟正黑體" w:hAnsi="微軟正黑體" w:cs="Times New Roman" w:hint="eastAsia"/>
          <w:color w:val="000000"/>
          <w:sz w:val="18"/>
          <w:szCs w:val="18"/>
          <w:lang w:eastAsia="zh-CN"/>
        </w:rPr>
        <w:t>參加於香港貿發局香港國際燈飾展</w:t>
      </w:r>
      <w:r w:rsidRPr="00220FA7">
        <w:rPr>
          <w:rFonts w:ascii="微軟正黑體" w:eastAsia="微軟正黑體" w:hAnsi="微軟正黑體" w:cs="Times New Roman"/>
          <w:color w:val="000000"/>
          <w:sz w:val="18"/>
          <w:szCs w:val="18"/>
          <w:lang w:eastAsia="zh-CN"/>
        </w:rPr>
        <w:t>(</w:t>
      </w:r>
      <w:r w:rsidRPr="00220FA7">
        <w:rPr>
          <w:rFonts w:ascii="微軟正黑體" w:eastAsia="微軟正黑體" w:hAnsi="微軟正黑體" w:cs="Times New Roman" w:hint="eastAsia"/>
          <w:color w:val="000000"/>
          <w:sz w:val="18"/>
          <w:szCs w:val="18"/>
          <w:lang w:eastAsia="zh-CN"/>
        </w:rPr>
        <w:t>燈飾展</w:t>
      </w:r>
      <w:r w:rsidRPr="00220FA7">
        <w:rPr>
          <w:rFonts w:ascii="微軟正黑體" w:eastAsia="微軟正黑體" w:hAnsi="微軟正黑體" w:cs="Times New Roman"/>
          <w:color w:val="000000"/>
          <w:sz w:val="18"/>
          <w:szCs w:val="18"/>
          <w:lang w:eastAsia="zh-CN"/>
        </w:rPr>
        <w:t xml:space="preserve">) </w:t>
      </w:r>
      <w:r w:rsidRPr="00220FA7">
        <w:rPr>
          <w:rFonts w:ascii="微軟正黑體" w:eastAsia="微軟正黑體" w:hAnsi="微軟正黑體" w:cs="Times New Roman" w:hint="eastAsia"/>
          <w:color w:val="000000"/>
          <w:sz w:val="18"/>
          <w:szCs w:val="18"/>
          <w:lang w:eastAsia="zh-CN"/>
        </w:rPr>
        <w:t>的名燈薈萃廊的申請人</w:t>
      </w:r>
      <w:r w:rsidRPr="00220FA7">
        <w:rPr>
          <w:rFonts w:ascii="微軟正黑體" w:eastAsia="微軟正黑體" w:hAnsi="微軟正黑體" w:cs="Times New Roman"/>
          <w:color w:val="000000"/>
          <w:sz w:val="18"/>
          <w:szCs w:val="18"/>
          <w:lang w:eastAsia="zh-CN"/>
        </w:rPr>
        <w:t xml:space="preserve">, </w:t>
      </w:r>
      <w:r w:rsidRPr="00220FA7">
        <w:rPr>
          <w:rFonts w:ascii="微軟正黑體" w:eastAsia="微軟正黑體" w:hAnsi="微軟正黑體" w:cs="Times New Roman" w:hint="eastAsia"/>
          <w:color w:val="000000"/>
          <w:sz w:val="18"/>
          <w:szCs w:val="18"/>
          <w:lang w:eastAsia="zh-CN"/>
        </w:rPr>
        <w:t>必需提交下列三組</w:t>
      </w:r>
      <w:r w:rsidRPr="00220FA7">
        <w:rPr>
          <w:rFonts w:ascii="微軟正黑體" w:eastAsia="微軟正黑體" w:hAnsi="微軟正黑體" w:cs="Times New Roman" w:hint="eastAsia"/>
          <w:color w:val="000000"/>
          <w:sz w:val="18"/>
          <w:szCs w:val="18"/>
        </w:rPr>
        <w:t>文件之一</w:t>
      </w:r>
      <w:r w:rsidRPr="00220FA7">
        <w:rPr>
          <w:rFonts w:ascii="微軟正黑體" w:eastAsia="微軟正黑體" w:hAnsi="微軟正黑體" w:cs="Times New Roman" w:hint="eastAsia"/>
          <w:color w:val="000000"/>
          <w:sz w:val="18"/>
          <w:szCs w:val="18"/>
          <w:lang w:eastAsia="zh-CN"/>
        </w:rPr>
        <w:t>以證明其合法性</w:t>
      </w:r>
      <w:r w:rsidRPr="00220FA7">
        <w:rPr>
          <w:rFonts w:ascii="微軟正黑體" w:eastAsia="微軟正黑體" w:hAnsi="微軟正黑體" w:cs="Times New Roman"/>
          <w:color w:val="000000"/>
          <w:sz w:val="18"/>
          <w:szCs w:val="18"/>
          <w:lang w:eastAsia="zh-CN"/>
        </w:rPr>
        <w:t>:</w:t>
      </w:r>
      <w:r w:rsidRPr="00220FA7">
        <w:rPr>
          <w:rFonts w:ascii="微軟正黑體" w:eastAsia="微軟正黑體" w:hAnsi="微軟正黑體" w:cs="Times New Roman"/>
          <w:color w:val="000000"/>
          <w:sz w:val="18"/>
          <w:szCs w:val="18"/>
          <w:lang w:eastAsia="zh-CN"/>
        </w:rPr>
        <w:br/>
        <w:t xml:space="preserve">(1) </w:t>
      </w:r>
      <w:r w:rsidRPr="00220FA7">
        <w:rPr>
          <w:rFonts w:ascii="微軟正黑體" w:eastAsia="微軟正黑體" w:hAnsi="微軟正黑體" w:cs="Times New Roman" w:hint="eastAsia"/>
          <w:color w:val="000000"/>
          <w:sz w:val="18"/>
          <w:szCs w:val="18"/>
          <w:lang w:eastAsia="zh-CN"/>
        </w:rPr>
        <w:t>在世界任何國家或地區取得的相關品牌的有效商標註冊證書副本。</w:t>
      </w:r>
      <w:r w:rsidRPr="00220FA7">
        <w:rPr>
          <w:rFonts w:ascii="微軟正黑體" w:eastAsia="微軟正黑體" w:hAnsi="微軟正黑體" w:cs="Times New Roman"/>
          <w:color w:val="000000"/>
          <w:sz w:val="18"/>
          <w:szCs w:val="18"/>
          <w:lang w:eastAsia="zh-CN"/>
        </w:rPr>
        <w:br/>
        <w:t xml:space="preserve">(2) </w:t>
      </w:r>
      <w:r w:rsidRPr="00220FA7">
        <w:rPr>
          <w:rFonts w:ascii="微軟正黑體" w:eastAsia="微軟正黑體" w:hAnsi="微軟正黑體" w:cs="Times New Roman" w:hint="eastAsia"/>
          <w:color w:val="000000"/>
          <w:sz w:val="18"/>
          <w:szCs w:val="18"/>
          <w:lang w:eastAsia="zh-CN"/>
        </w:rPr>
        <w:t>如果申請人已申請註冊商標，但申請尚處於審查階段，應提供世界任何國家或地區的知識產權管理部門出具的商標註冊申請受理通知書副本。</w:t>
      </w:r>
      <w:r w:rsidRPr="00220FA7">
        <w:rPr>
          <w:rFonts w:ascii="微軟正黑體" w:eastAsia="微軟正黑體" w:hAnsi="微軟正黑體" w:cs="Times New Roman"/>
          <w:color w:val="000000"/>
          <w:sz w:val="18"/>
          <w:szCs w:val="18"/>
          <w:lang w:eastAsia="zh-CN"/>
        </w:rPr>
        <w:br/>
        <w:t xml:space="preserve">(3) </w:t>
      </w:r>
      <w:r w:rsidRPr="00220FA7">
        <w:rPr>
          <w:rFonts w:ascii="微軟正黑體" w:eastAsia="微軟正黑體" w:hAnsi="微軟正黑體" w:cs="Times New Roman" w:hint="eastAsia"/>
          <w:color w:val="000000"/>
          <w:sz w:val="18"/>
          <w:szCs w:val="18"/>
          <w:lang w:eastAsia="zh-CN"/>
        </w:rPr>
        <w:t>如果申請人經品牌</w:t>
      </w:r>
      <w:r w:rsidRPr="00220FA7">
        <w:rPr>
          <w:rFonts w:ascii="微軟正黑體" w:eastAsia="微軟正黑體" w:hAnsi="微軟正黑體" w:cs="Times New Roman"/>
          <w:color w:val="000000"/>
          <w:sz w:val="18"/>
          <w:szCs w:val="18"/>
          <w:lang w:eastAsia="zh-CN"/>
        </w:rPr>
        <w:t>/</w:t>
      </w:r>
      <w:r w:rsidRPr="00220FA7">
        <w:rPr>
          <w:rFonts w:ascii="微軟正黑體" w:eastAsia="微軟正黑體" w:hAnsi="微軟正黑體" w:cs="Times New Roman" w:hint="eastAsia"/>
          <w:color w:val="000000"/>
          <w:sz w:val="18"/>
          <w:szCs w:val="18"/>
          <w:lang w:eastAsia="zh-CN"/>
        </w:rPr>
        <w:t>商標擁有人的許可下銷售其產品，應提供</w:t>
      </w:r>
      <w:r w:rsidRPr="00220FA7">
        <w:rPr>
          <w:rFonts w:ascii="微軟正黑體" w:eastAsia="微軟正黑體" w:hAnsi="微軟正黑體" w:cs="Times New Roman"/>
          <w:color w:val="000000"/>
          <w:sz w:val="18"/>
          <w:szCs w:val="18"/>
          <w:lang w:eastAsia="zh-CN"/>
        </w:rPr>
        <w:t xml:space="preserve"> 1)</w:t>
      </w:r>
      <w:r w:rsidRPr="00220FA7">
        <w:rPr>
          <w:rFonts w:ascii="微軟正黑體" w:eastAsia="微軟正黑體" w:hAnsi="微軟正黑體" w:cs="Times New Roman" w:hint="eastAsia"/>
          <w:color w:val="000000"/>
          <w:sz w:val="18"/>
          <w:szCs w:val="18"/>
          <w:lang w:eastAsia="zh-CN"/>
        </w:rPr>
        <w:t>相關品牌</w:t>
      </w:r>
      <w:r w:rsidRPr="00220FA7">
        <w:rPr>
          <w:rFonts w:ascii="微軟正黑體" w:eastAsia="微軟正黑體" w:hAnsi="微軟正黑體" w:cs="Times New Roman"/>
          <w:color w:val="000000"/>
          <w:sz w:val="18"/>
          <w:szCs w:val="18"/>
          <w:lang w:eastAsia="zh-CN"/>
        </w:rPr>
        <w:t>/</w:t>
      </w:r>
      <w:r w:rsidRPr="00220FA7">
        <w:rPr>
          <w:rFonts w:ascii="微軟正黑體" w:eastAsia="微軟正黑體" w:hAnsi="微軟正黑體" w:cs="Times New Roman" w:hint="eastAsia"/>
          <w:color w:val="000000"/>
          <w:sz w:val="18"/>
          <w:szCs w:val="18"/>
          <w:lang w:eastAsia="zh-CN"/>
        </w:rPr>
        <w:t>商標擁有人出具的授權書</w:t>
      </w:r>
      <w:r w:rsidRPr="00220FA7">
        <w:rPr>
          <w:rFonts w:ascii="微軟正黑體" w:eastAsia="微軟正黑體" w:hAnsi="微軟正黑體" w:cs="Times New Roman"/>
          <w:color w:val="000000"/>
          <w:sz w:val="18"/>
          <w:szCs w:val="18"/>
          <w:lang w:eastAsia="zh-CN"/>
        </w:rPr>
        <w:t xml:space="preserve">; </w:t>
      </w:r>
      <w:r w:rsidRPr="00220FA7">
        <w:rPr>
          <w:rFonts w:ascii="微軟正黑體" w:eastAsia="微軟正黑體" w:hAnsi="微軟正黑體" w:cs="Times New Roman" w:hint="eastAsia"/>
          <w:color w:val="000000"/>
          <w:sz w:val="18"/>
          <w:szCs w:val="18"/>
          <w:lang w:eastAsia="zh-CN"/>
        </w:rPr>
        <w:t>及</w:t>
      </w:r>
      <w:r w:rsidRPr="00220FA7">
        <w:rPr>
          <w:rFonts w:ascii="微軟正黑體" w:eastAsia="微軟正黑體" w:hAnsi="微軟正黑體" w:cs="Times New Roman"/>
          <w:color w:val="000000"/>
          <w:sz w:val="18"/>
          <w:szCs w:val="18"/>
          <w:lang w:eastAsia="zh-CN"/>
        </w:rPr>
        <w:t xml:space="preserve"> 2)</w:t>
      </w:r>
      <w:r w:rsidRPr="00220FA7">
        <w:rPr>
          <w:rFonts w:ascii="微軟正黑體" w:eastAsia="微軟正黑體" w:hAnsi="微軟正黑體" w:cs="Times New Roman" w:hint="eastAsia"/>
          <w:color w:val="000000"/>
          <w:sz w:val="18"/>
          <w:szCs w:val="18"/>
          <w:lang w:eastAsia="zh-CN"/>
        </w:rPr>
        <w:t>品牌</w:t>
      </w:r>
      <w:r w:rsidRPr="00220FA7">
        <w:rPr>
          <w:rFonts w:ascii="微軟正黑體" w:eastAsia="微軟正黑體" w:hAnsi="微軟正黑體" w:cs="Times New Roman"/>
          <w:color w:val="000000"/>
          <w:sz w:val="18"/>
          <w:szCs w:val="18"/>
          <w:lang w:eastAsia="zh-CN"/>
        </w:rPr>
        <w:t>/</w:t>
      </w:r>
      <w:r w:rsidRPr="00220FA7">
        <w:rPr>
          <w:rFonts w:ascii="微軟正黑體" w:eastAsia="微軟正黑體" w:hAnsi="微軟正黑體" w:cs="Times New Roman" w:hint="eastAsia"/>
          <w:color w:val="000000"/>
          <w:sz w:val="18"/>
          <w:szCs w:val="18"/>
          <w:lang w:eastAsia="zh-CN"/>
        </w:rPr>
        <w:t>商標擁有人相關品牌的有效商標註冊證書副本。</w:t>
      </w:r>
    </w:p>
    <w:p w:rsidR="00BD4EF8" w:rsidRDefault="00BD4EF8" w:rsidP="005102A4">
      <w:pPr>
        <w:rPr>
          <w:rFonts w:ascii="微軟正黑體" w:eastAsia="微軟正黑體" w:hAnsi="微軟正黑體"/>
          <w:b/>
          <w:sz w:val="20"/>
          <w:szCs w:val="20"/>
        </w:rPr>
      </w:pPr>
    </w:p>
    <w:p w:rsidR="00BD4EF8" w:rsidRPr="009E1281" w:rsidRDefault="00BD4EF8" w:rsidP="005102A4">
      <w:pPr>
        <w:rPr>
          <w:rFonts w:ascii="微軟正黑體" w:eastAsia="微軟正黑體" w:hAnsi="微軟正黑體"/>
          <w:b/>
          <w:sz w:val="20"/>
          <w:szCs w:val="28"/>
        </w:rPr>
      </w:pPr>
      <w:r>
        <w:rPr>
          <w:rFonts w:ascii="微軟正黑體" w:eastAsia="微軟正黑體" w:hAnsi="微軟正黑體"/>
          <w:b/>
          <w:sz w:val="20"/>
          <w:szCs w:val="28"/>
        </w:rPr>
        <w:t>1</w:t>
      </w:r>
      <w:r w:rsidRPr="009E1281">
        <w:rPr>
          <w:rFonts w:ascii="微軟正黑體" w:eastAsia="微軟正黑體" w:hAnsi="微軟正黑體"/>
          <w:b/>
          <w:sz w:val="20"/>
          <w:szCs w:val="28"/>
        </w:rPr>
        <w:t>-1</w:t>
      </w:r>
      <w:r w:rsidRPr="009E1281">
        <w:rPr>
          <w:rFonts w:ascii="微軟正黑體" w:eastAsia="微軟正黑體" w:hAnsi="微軟正黑體" w:hint="eastAsia"/>
          <w:b/>
          <w:sz w:val="20"/>
          <w:szCs w:val="28"/>
        </w:rPr>
        <w:t>空地（名燈薈萃廊）</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48"/>
        <w:gridCol w:w="2097"/>
        <w:gridCol w:w="1616"/>
        <w:gridCol w:w="833"/>
        <w:gridCol w:w="2371"/>
      </w:tblGrid>
      <w:tr w:rsidR="00BD4EF8" w:rsidRPr="009E1281" w:rsidTr="005102A4">
        <w:tc>
          <w:tcPr>
            <w:tcW w:w="3148" w:type="dxa"/>
            <w:shd w:val="clear" w:color="auto" w:fill="D0CECE"/>
          </w:tcPr>
          <w:p w:rsidR="00BD4EF8" w:rsidRPr="00220FA7" w:rsidRDefault="00BD4EF8" w:rsidP="002F2FC8">
            <w:pPr>
              <w:rPr>
                <w:rFonts w:ascii="微軟正黑體" w:eastAsia="微軟正黑體" w:hAnsi="微軟正黑體"/>
                <w:sz w:val="20"/>
                <w:szCs w:val="20"/>
              </w:rPr>
            </w:pPr>
            <w:r w:rsidRPr="00220FA7">
              <w:rPr>
                <w:rFonts w:ascii="微軟正黑體" w:eastAsia="微軟正黑體" w:hAnsi="微軟正黑體" w:hint="eastAsia"/>
                <w:sz w:val="20"/>
                <w:szCs w:val="20"/>
              </w:rPr>
              <w:t>展台類別</w:t>
            </w:r>
          </w:p>
        </w:tc>
        <w:tc>
          <w:tcPr>
            <w:tcW w:w="2097" w:type="dxa"/>
            <w:shd w:val="clear" w:color="auto" w:fill="D0CECE"/>
          </w:tcPr>
          <w:p w:rsidR="00BD4EF8" w:rsidRPr="00220FA7" w:rsidRDefault="00BD4EF8" w:rsidP="002F2FC8">
            <w:pPr>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p>
        </w:tc>
        <w:tc>
          <w:tcPr>
            <w:tcW w:w="2449" w:type="dxa"/>
            <w:gridSpan w:val="2"/>
            <w:shd w:val="clear" w:color="auto" w:fill="D0CECE"/>
          </w:tcPr>
          <w:p w:rsidR="00BD4EF8" w:rsidRPr="00220FA7" w:rsidRDefault="00BD4EF8" w:rsidP="002F2FC8">
            <w:pPr>
              <w:rPr>
                <w:rFonts w:ascii="微軟正黑體" w:eastAsia="微軟正黑體" w:hAnsi="微軟正黑體"/>
                <w:sz w:val="20"/>
                <w:szCs w:val="20"/>
              </w:rPr>
            </w:pPr>
            <w:r w:rsidRPr="00220FA7">
              <w:rPr>
                <w:rFonts w:ascii="微軟正黑體" w:eastAsia="微軟正黑體" w:hAnsi="微軟正黑體" w:hint="eastAsia"/>
                <w:sz w:val="20"/>
                <w:szCs w:val="20"/>
              </w:rPr>
              <w:t>面積</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r w:rsidRPr="00220FA7">
              <w:rPr>
                <w:rFonts w:ascii="微軟正黑體" w:eastAsia="微軟正黑體" w:hAnsi="微軟正黑體"/>
                <w:sz w:val="20"/>
                <w:szCs w:val="20"/>
              </w:rPr>
              <w:t>SQM)</w:t>
            </w:r>
          </w:p>
        </w:tc>
        <w:tc>
          <w:tcPr>
            <w:tcW w:w="2371" w:type="dxa"/>
            <w:shd w:val="clear" w:color="auto" w:fill="D0CECE"/>
          </w:tcPr>
          <w:p w:rsidR="00BD4EF8" w:rsidRPr="00220FA7" w:rsidRDefault="00BD4EF8" w:rsidP="002F2FC8">
            <w:pPr>
              <w:rPr>
                <w:rFonts w:ascii="微軟正黑體" w:eastAsia="微軟正黑體" w:hAnsi="微軟正黑體"/>
                <w:sz w:val="20"/>
                <w:szCs w:val="20"/>
              </w:rPr>
            </w:pPr>
            <w:r w:rsidRPr="00220FA7">
              <w:rPr>
                <w:rFonts w:ascii="微軟正黑體" w:eastAsia="微軟正黑體" w:hAnsi="微軟正黑體" w:hint="eastAsia"/>
                <w:sz w:val="20"/>
                <w:szCs w:val="20"/>
              </w:rPr>
              <w:t>展台費用</w:t>
            </w:r>
          </w:p>
        </w:tc>
      </w:tr>
      <w:tr w:rsidR="00BD4EF8" w:rsidRPr="009E1281" w:rsidTr="005102A4">
        <w:tc>
          <w:tcPr>
            <w:tcW w:w="3148" w:type="dxa"/>
          </w:tcPr>
          <w:p w:rsidR="00BD4EF8" w:rsidRPr="00220FA7" w:rsidRDefault="00BD4EF8" w:rsidP="002F2FC8">
            <w:pPr>
              <w:rPr>
                <w:rFonts w:ascii="微軟正黑體" w:eastAsia="微軟正黑體" w:hAnsi="微軟正黑體"/>
                <w:sz w:val="20"/>
                <w:szCs w:val="20"/>
                <w:lang w:eastAsia="zh-CN"/>
              </w:rPr>
            </w:pPr>
            <w:r w:rsidRPr="00220FA7">
              <w:rPr>
                <w:rFonts w:ascii="微軟正黑體" w:eastAsia="微軟正黑體" w:hAnsi="微軟正黑體" w:hint="eastAsia"/>
                <w:sz w:val="20"/>
                <w:szCs w:val="20"/>
              </w:rPr>
              <w:t>空地</w:t>
            </w:r>
            <w:r w:rsidRPr="00220FA7">
              <w:rPr>
                <w:rFonts w:ascii="微軟正黑體" w:eastAsia="微軟正黑體" w:hAnsi="微軟正黑體"/>
                <w:sz w:val="20"/>
                <w:szCs w:val="20"/>
              </w:rPr>
              <w:t xml:space="preserve"> </w:t>
            </w:r>
            <w:r w:rsidRPr="00220FA7">
              <w:rPr>
                <w:rFonts w:ascii="微軟正黑體" w:eastAsia="微軟正黑體" w:hAnsi="微軟正黑體"/>
                <w:color w:val="000000"/>
                <w:sz w:val="20"/>
                <w:szCs w:val="20"/>
                <w:shd w:val="clear" w:color="auto" w:fill="FFFFFF"/>
              </w:rPr>
              <w:t>(</w:t>
            </w:r>
            <w:r w:rsidRPr="00220FA7">
              <w:rPr>
                <w:rFonts w:ascii="微軟正黑體" w:eastAsia="微軟正黑體" w:hAnsi="微軟正黑體" w:hint="eastAsia"/>
                <w:color w:val="000000"/>
                <w:sz w:val="20"/>
                <w:szCs w:val="20"/>
                <w:shd w:val="clear" w:color="auto" w:fill="FFFFFF"/>
              </w:rPr>
              <w:t>至少</w:t>
            </w:r>
            <w:r w:rsidRPr="00220FA7">
              <w:rPr>
                <w:rFonts w:ascii="微軟正黑體" w:eastAsia="微軟正黑體" w:hAnsi="微軟正黑體"/>
                <w:color w:val="000000"/>
                <w:sz w:val="20"/>
                <w:szCs w:val="20"/>
                <w:shd w:val="clear" w:color="auto" w:fill="FFFFFF"/>
              </w:rPr>
              <w:t>27</w:t>
            </w:r>
            <w:r w:rsidRPr="00220FA7">
              <w:rPr>
                <w:rFonts w:ascii="微軟正黑體" w:eastAsia="微軟正黑體" w:hAnsi="微軟正黑體" w:hint="eastAsia"/>
                <w:color w:val="000000"/>
                <w:sz w:val="20"/>
                <w:szCs w:val="20"/>
                <w:shd w:val="clear" w:color="auto" w:fill="FFFFFF"/>
              </w:rPr>
              <w:t>平方米，</w:t>
            </w:r>
            <w:r w:rsidRPr="00220FA7">
              <w:rPr>
                <w:rFonts w:ascii="微軟正黑體" w:eastAsia="微軟正黑體" w:hAnsi="微軟正黑體"/>
                <w:color w:val="000000"/>
                <w:sz w:val="20"/>
                <w:szCs w:val="20"/>
                <w:shd w:val="clear" w:color="auto" w:fill="FFFFFF"/>
              </w:rPr>
              <w:t>9</w:t>
            </w:r>
            <w:r w:rsidRPr="00220FA7">
              <w:rPr>
                <w:rFonts w:ascii="微軟正黑體" w:eastAsia="微軟正黑體" w:hAnsi="微軟正黑體" w:hint="eastAsia"/>
                <w:color w:val="000000"/>
                <w:sz w:val="20"/>
                <w:szCs w:val="20"/>
                <w:shd w:val="clear" w:color="auto" w:fill="FFFFFF"/>
              </w:rPr>
              <w:t>的倍數</w:t>
            </w:r>
            <w:r w:rsidRPr="00220FA7">
              <w:rPr>
                <w:rFonts w:ascii="微軟正黑體" w:eastAsia="微軟正黑體" w:hAnsi="微軟正黑體"/>
                <w:color w:val="000000"/>
                <w:sz w:val="20"/>
                <w:szCs w:val="20"/>
                <w:shd w:val="clear" w:color="auto" w:fill="FFFFFF"/>
              </w:rPr>
              <w:t>)</w:t>
            </w:r>
          </w:p>
        </w:tc>
        <w:tc>
          <w:tcPr>
            <w:tcW w:w="2097" w:type="dxa"/>
          </w:tcPr>
          <w:p w:rsidR="00BD4EF8" w:rsidRPr="00220FA7" w:rsidRDefault="00BD4EF8" w:rsidP="002F2FC8">
            <w:pPr>
              <w:rPr>
                <w:rFonts w:ascii="微軟正黑體" w:eastAsia="微軟正黑體" w:hAnsi="微軟正黑體"/>
                <w:sz w:val="20"/>
                <w:szCs w:val="20"/>
              </w:rPr>
            </w:pPr>
            <w:r w:rsidRPr="00220FA7">
              <w:rPr>
                <w:rFonts w:ascii="微軟正黑體" w:eastAsia="微軟正黑體" w:hAnsi="微軟正黑體"/>
                <w:sz w:val="20"/>
                <w:szCs w:val="20"/>
              </w:rPr>
              <w:t>USD 6</w:t>
            </w:r>
            <w:r>
              <w:rPr>
                <w:rFonts w:ascii="微軟正黑體" w:eastAsia="微軟正黑體" w:hAnsi="微軟正黑體"/>
                <w:sz w:val="20"/>
                <w:szCs w:val="20"/>
              </w:rPr>
              <w:t>02</w:t>
            </w:r>
          </w:p>
        </w:tc>
        <w:tc>
          <w:tcPr>
            <w:tcW w:w="1616" w:type="dxa"/>
            <w:tcBorders>
              <w:right w:val="nil"/>
            </w:tcBorders>
          </w:tcPr>
          <w:p w:rsidR="00BD4EF8" w:rsidRPr="00220FA7" w:rsidRDefault="00BD4EF8" w:rsidP="002F2FC8">
            <w:pPr>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____________</w:t>
            </w:r>
          </w:p>
        </w:tc>
        <w:tc>
          <w:tcPr>
            <w:tcW w:w="833" w:type="dxa"/>
            <w:tcBorders>
              <w:left w:val="nil"/>
            </w:tcBorders>
          </w:tcPr>
          <w:p w:rsidR="00BD4EF8" w:rsidRPr="00220FA7" w:rsidRDefault="00BD4EF8" w:rsidP="002F2FC8">
            <w:pPr>
              <w:rPr>
                <w:rFonts w:ascii="微軟正黑體" w:eastAsia="微軟正黑體" w:hAnsi="微軟正黑體"/>
                <w:sz w:val="20"/>
                <w:szCs w:val="20"/>
              </w:rPr>
            </w:pPr>
            <w:r w:rsidRPr="00220FA7">
              <w:rPr>
                <w:rFonts w:ascii="微軟正黑體" w:eastAsia="微軟正黑體" w:hAnsi="微軟正黑體" w:hint="eastAsia"/>
                <w:sz w:val="20"/>
                <w:szCs w:val="20"/>
              </w:rPr>
              <w:t>平方米</w:t>
            </w:r>
          </w:p>
        </w:tc>
        <w:tc>
          <w:tcPr>
            <w:tcW w:w="2371" w:type="dxa"/>
          </w:tcPr>
          <w:p w:rsidR="00BD4EF8" w:rsidRPr="00220FA7" w:rsidRDefault="00BD4EF8" w:rsidP="002F2FC8">
            <w:pPr>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20"/>
                <w:shd w:val="pct15" w:color="auto" w:fill="FFFFFF"/>
              </w:rPr>
              <w:t>___________</w:t>
            </w:r>
          </w:p>
        </w:tc>
      </w:tr>
    </w:tbl>
    <w:p w:rsidR="00BD4EF8" w:rsidRDefault="00BD4EF8" w:rsidP="0080582A">
      <w:pPr>
        <w:rPr>
          <w:rFonts w:ascii="微軟正黑體" w:eastAsia="微軟正黑體" w:hAnsi="微軟正黑體"/>
          <w:b/>
          <w:szCs w:val="28"/>
        </w:rPr>
      </w:pPr>
    </w:p>
    <w:p w:rsidR="00BD4EF8" w:rsidRPr="009E1281" w:rsidRDefault="00BD4EF8" w:rsidP="005102A4">
      <w:pPr>
        <w:rPr>
          <w:rFonts w:ascii="微軟正黑體" w:eastAsia="微軟正黑體" w:hAnsi="微軟正黑體"/>
          <w:b/>
          <w:sz w:val="20"/>
          <w:szCs w:val="28"/>
        </w:rPr>
      </w:pPr>
      <w:r>
        <w:rPr>
          <w:rFonts w:ascii="微軟正黑體" w:eastAsia="微軟正黑體" w:hAnsi="微軟正黑體"/>
          <w:b/>
          <w:sz w:val="20"/>
          <w:szCs w:val="28"/>
        </w:rPr>
        <w:t>1</w:t>
      </w:r>
      <w:r w:rsidRPr="009E1281">
        <w:rPr>
          <w:rFonts w:ascii="微軟正黑體" w:eastAsia="微軟正黑體" w:hAnsi="微軟正黑體"/>
          <w:b/>
          <w:sz w:val="20"/>
          <w:szCs w:val="28"/>
        </w:rPr>
        <w:t>-2</w:t>
      </w:r>
      <w:r w:rsidRPr="009E1281">
        <w:rPr>
          <w:rFonts w:ascii="微軟正黑體" w:eastAsia="微軟正黑體" w:hAnsi="微軟正黑體" w:hint="eastAsia"/>
          <w:b/>
          <w:sz w:val="20"/>
          <w:szCs w:val="28"/>
        </w:rPr>
        <w:t>專區展台（名燈薈萃廊）</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2126"/>
        <w:gridCol w:w="1701"/>
        <w:gridCol w:w="709"/>
        <w:gridCol w:w="2410"/>
      </w:tblGrid>
      <w:tr w:rsidR="00BD4EF8" w:rsidRPr="009E1281" w:rsidTr="005102A4">
        <w:tc>
          <w:tcPr>
            <w:tcW w:w="3119" w:type="dxa"/>
            <w:shd w:val="clear" w:color="auto" w:fill="D0CECE"/>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展台類別</w:t>
            </w:r>
          </w:p>
        </w:tc>
        <w:tc>
          <w:tcPr>
            <w:tcW w:w="2126" w:type="dxa"/>
            <w:shd w:val="clear" w:color="auto" w:fill="D0CECE"/>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)/9</w:t>
            </w:r>
            <w:r w:rsidRPr="00220FA7">
              <w:rPr>
                <w:rFonts w:ascii="微軟正黑體" w:eastAsia="微軟正黑體" w:hAnsi="微軟正黑體" w:hint="eastAsia"/>
                <w:sz w:val="20"/>
                <w:szCs w:val="20"/>
              </w:rPr>
              <w:t>平方米</w:t>
            </w:r>
          </w:p>
        </w:tc>
        <w:tc>
          <w:tcPr>
            <w:tcW w:w="2410" w:type="dxa"/>
            <w:gridSpan w:val="2"/>
            <w:shd w:val="clear" w:color="auto" w:fill="D0CECE"/>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租用數量</w:t>
            </w:r>
          </w:p>
        </w:tc>
        <w:tc>
          <w:tcPr>
            <w:tcW w:w="2410" w:type="dxa"/>
            <w:shd w:val="clear" w:color="auto" w:fill="D0CECE"/>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展台費用</w:t>
            </w:r>
          </w:p>
        </w:tc>
      </w:tr>
      <w:tr w:rsidR="00BD4EF8" w:rsidRPr="009E1281" w:rsidTr="005102A4">
        <w:tc>
          <w:tcPr>
            <w:tcW w:w="3119" w:type="dxa"/>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專區展台</w:t>
            </w:r>
            <w:r w:rsidRPr="00220FA7">
              <w:rPr>
                <w:rFonts w:ascii="微軟正黑體" w:eastAsia="微軟正黑體" w:hAnsi="微軟正黑體"/>
                <w:sz w:val="20"/>
                <w:szCs w:val="20"/>
              </w:rPr>
              <w:t xml:space="preserve"> (</w:t>
            </w:r>
            <w:r w:rsidRPr="00220FA7">
              <w:rPr>
                <w:rFonts w:ascii="微軟正黑體" w:eastAsia="微軟正黑體" w:hAnsi="微軟正黑體" w:hint="eastAsia"/>
                <w:sz w:val="20"/>
                <w:szCs w:val="20"/>
              </w:rPr>
              <w:t>名燈薈萃廊</w:t>
            </w:r>
            <w:r w:rsidRPr="00220FA7">
              <w:rPr>
                <w:rFonts w:ascii="微軟正黑體" w:eastAsia="微軟正黑體" w:hAnsi="微軟正黑體"/>
                <w:sz w:val="20"/>
                <w:szCs w:val="20"/>
              </w:rPr>
              <w:t>)</w:t>
            </w:r>
            <w:r w:rsidRPr="00220FA7">
              <w:rPr>
                <w:noProof/>
                <w:sz w:val="20"/>
                <w:szCs w:val="20"/>
              </w:rPr>
              <w:t xml:space="preserve"> </w:t>
            </w:r>
            <w:r>
              <w:rPr>
                <w:noProof/>
              </w:rPr>
              <w:pict>
                <v:shape id="圖片 36" o:spid="_x0000_s1038" type="#_x0000_t75" style="position:absolute;left:0;text-align:left;margin-left:-.35pt;margin-top:18.1pt;width:106pt;height:112.45pt;z-index:251654144;visibility:visible;mso-position-horizontal-relative:text;mso-position-vertical-relative:text">
                  <v:imagedata r:id="rId11" o:title=""/>
                  <w10:wrap type="square"/>
                </v:shape>
              </w:pict>
            </w:r>
          </w:p>
        </w:tc>
        <w:tc>
          <w:tcPr>
            <w:tcW w:w="2126" w:type="dxa"/>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sz w:val="20"/>
                <w:szCs w:val="20"/>
              </w:rPr>
              <w:t>USD 8,</w:t>
            </w:r>
            <w:r>
              <w:rPr>
                <w:rFonts w:ascii="微軟正黑體" w:eastAsia="微軟正黑體" w:hAnsi="微軟正黑體"/>
                <w:sz w:val="20"/>
                <w:szCs w:val="20"/>
              </w:rPr>
              <w:t>510</w:t>
            </w:r>
          </w:p>
        </w:tc>
        <w:tc>
          <w:tcPr>
            <w:tcW w:w="1701" w:type="dxa"/>
            <w:tcBorders>
              <w:right w:val="nil"/>
            </w:tcBorders>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___________</w:t>
            </w:r>
          </w:p>
        </w:tc>
        <w:tc>
          <w:tcPr>
            <w:tcW w:w="709" w:type="dxa"/>
            <w:tcBorders>
              <w:left w:val="nil"/>
            </w:tcBorders>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20"/>
                <w:shd w:val="pct15" w:color="auto" w:fill="FFFFFF"/>
              </w:rPr>
              <w:t>___________</w:t>
            </w:r>
          </w:p>
        </w:tc>
      </w:tr>
    </w:tbl>
    <w:p w:rsidR="00BD4EF8" w:rsidRDefault="00BD4EF8" w:rsidP="005102A4">
      <w:pPr>
        <w:rPr>
          <w:rFonts w:ascii="微軟正黑體" w:eastAsia="微軟正黑體" w:hAnsi="微軟正黑體"/>
          <w:b/>
          <w:sz w:val="20"/>
          <w:szCs w:val="20"/>
        </w:rPr>
      </w:pPr>
    </w:p>
    <w:p w:rsidR="00BD4EF8" w:rsidRPr="00586FB5" w:rsidRDefault="00BD4EF8" w:rsidP="00586FB5">
      <w:pPr>
        <w:rPr>
          <w:rFonts w:ascii="微軟正黑體" w:eastAsia="微軟正黑體" w:hAnsi="微軟正黑體"/>
          <w:b/>
          <w:sz w:val="20"/>
          <w:szCs w:val="28"/>
        </w:rPr>
      </w:pPr>
      <w:r>
        <w:rPr>
          <w:rFonts w:ascii="微軟正黑體" w:eastAsia="微軟正黑體" w:hAnsi="微軟正黑體" w:hint="eastAsia"/>
          <w:b/>
          <w:sz w:val="20"/>
          <w:szCs w:val="28"/>
        </w:rPr>
        <w:t>二</w:t>
      </w:r>
      <w:r w:rsidRPr="009E1281">
        <w:rPr>
          <w:rFonts w:ascii="微軟正黑體" w:eastAsia="微軟正黑體" w:hAnsi="微軟正黑體" w:hint="eastAsia"/>
          <w:b/>
          <w:sz w:val="20"/>
          <w:szCs w:val="28"/>
        </w:rPr>
        <w:t>、一般展區</w:t>
      </w:r>
    </w:p>
    <w:p w:rsidR="00BD4EF8" w:rsidRPr="009E1281" w:rsidRDefault="00BD4EF8" w:rsidP="00586FB5">
      <w:pPr>
        <w:rPr>
          <w:rFonts w:ascii="微軟正黑體" w:eastAsia="微軟正黑體" w:hAnsi="微軟正黑體"/>
          <w:b/>
          <w:sz w:val="20"/>
          <w:szCs w:val="28"/>
        </w:rPr>
      </w:pPr>
      <w:r>
        <w:rPr>
          <w:rFonts w:ascii="微軟正黑體" w:eastAsia="微軟正黑體" w:hAnsi="微軟正黑體"/>
          <w:b/>
          <w:sz w:val="20"/>
          <w:szCs w:val="28"/>
        </w:rPr>
        <w:t>2</w:t>
      </w:r>
      <w:r w:rsidRPr="009E1281">
        <w:rPr>
          <w:rFonts w:ascii="微軟正黑體" w:eastAsia="微軟正黑體" w:hAnsi="微軟正黑體"/>
          <w:b/>
          <w:sz w:val="20"/>
          <w:szCs w:val="28"/>
        </w:rPr>
        <w:t>-1</w:t>
      </w:r>
      <w:r w:rsidRPr="009E1281">
        <w:rPr>
          <w:rFonts w:ascii="微軟正黑體" w:eastAsia="微軟正黑體" w:hAnsi="微軟正黑體" w:hint="eastAsia"/>
          <w:b/>
          <w:sz w:val="20"/>
          <w:szCs w:val="28"/>
        </w:rPr>
        <w:t>空地</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2126"/>
        <w:gridCol w:w="1559"/>
        <w:gridCol w:w="851"/>
        <w:gridCol w:w="2410"/>
      </w:tblGrid>
      <w:tr w:rsidR="00BD4EF8" w:rsidRPr="00E57248" w:rsidTr="00586FB5">
        <w:tc>
          <w:tcPr>
            <w:tcW w:w="3119" w:type="dxa"/>
            <w:shd w:val="clear" w:color="auto" w:fill="D0CECE"/>
          </w:tcPr>
          <w:p w:rsidR="00BD4EF8" w:rsidRPr="00220FA7" w:rsidRDefault="00BD4EF8" w:rsidP="002F2FC8">
            <w:pPr>
              <w:rPr>
                <w:rFonts w:ascii="微軟正黑體" w:eastAsia="微軟正黑體" w:hAnsi="微軟正黑體"/>
                <w:sz w:val="20"/>
                <w:szCs w:val="20"/>
              </w:rPr>
            </w:pPr>
            <w:r w:rsidRPr="00220FA7">
              <w:rPr>
                <w:rFonts w:ascii="微軟正黑體" w:eastAsia="微軟正黑體" w:hAnsi="微軟正黑體" w:hint="eastAsia"/>
                <w:sz w:val="20"/>
                <w:szCs w:val="20"/>
              </w:rPr>
              <w:t>展台類別</w:t>
            </w:r>
          </w:p>
        </w:tc>
        <w:tc>
          <w:tcPr>
            <w:tcW w:w="2126" w:type="dxa"/>
            <w:shd w:val="clear" w:color="auto" w:fill="D0CECE"/>
          </w:tcPr>
          <w:p w:rsidR="00BD4EF8" w:rsidRPr="00220FA7" w:rsidRDefault="00BD4EF8" w:rsidP="002F2FC8">
            <w:pPr>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p>
        </w:tc>
        <w:tc>
          <w:tcPr>
            <w:tcW w:w="2410" w:type="dxa"/>
            <w:gridSpan w:val="2"/>
            <w:shd w:val="clear" w:color="auto" w:fill="D0CECE"/>
          </w:tcPr>
          <w:p w:rsidR="00BD4EF8" w:rsidRPr="00220FA7" w:rsidRDefault="00BD4EF8" w:rsidP="002F2FC8">
            <w:pPr>
              <w:rPr>
                <w:rFonts w:ascii="微軟正黑體" w:eastAsia="微軟正黑體" w:hAnsi="微軟正黑體"/>
                <w:sz w:val="20"/>
                <w:szCs w:val="20"/>
              </w:rPr>
            </w:pPr>
            <w:r w:rsidRPr="00220FA7">
              <w:rPr>
                <w:rFonts w:ascii="微軟正黑體" w:eastAsia="微軟正黑體" w:hAnsi="微軟正黑體" w:hint="eastAsia"/>
                <w:sz w:val="20"/>
                <w:szCs w:val="20"/>
              </w:rPr>
              <w:t>面積</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r w:rsidRPr="00220FA7">
              <w:rPr>
                <w:rFonts w:ascii="微軟正黑體" w:eastAsia="微軟正黑體" w:hAnsi="微軟正黑體"/>
                <w:sz w:val="20"/>
                <w:szCs w:val="20"/>
              </w:rPr>
              <w:t>SQM)</w:t>
            </w:r>
          </w:p>
        </w:tc>
        <w:tc>
          <w:tcPr>
            <w:tcW w:w="2410" w:type="dxa"/>
            <w:shd w:val="clear" w:color="auto" w:fill="D0CECE"/>
          </w:tcPr>
          <w:p w:rsidR="00BD4EF8" w:rsidRPr="00220FA7" w:rsidRDefault="00BD4EF8" w:rsidP="002F2FC8">
            <w:pPr>
              <w:rPr>
                <w:rFonts w:ascii="微軟正黑體" w:eastAsia="微軟正黑體" w:hAnsi="微軟正黑體"/>
                <w:sz w:val="20"/>
                <w:szCs w:val="20"/>
              </w:rPr>
            </w:pPr>
            <w:r w:rsidRPr="00220FA7">
              <w:rPr>
                <w:rFonts w:ascii="微軟正黑體" w:eastAsia="微軟正黑體" w:hAnsi="微軟正黑體" w:hint="eastAsia"/>
                <w:sz w:val="20"/>
                <w:szCs w:val="20"/>
              </w:rPr>
              <w:t>展台費用</w:t>
            </w:r>
          </w:p>
        </w:tc>
      </w:tr>
      <w:tr w:rsidR="00BD4EF8" w:rsidRPr="00E57248" w:rsidTr="00586FB5">
        <w:tc>
          <w:tcPr>
            <w:tcW w:w="3119" w:type="dxa"/>
          </w:tcPr>
          <w:p w:rsidR="00BD4EF8" w:rsidRPr="00220FA7" w:rsidRDefault="00BD4EF8" w:rsidP="002F2FC8">
            <w:pPr>
              <w:rPr>
                <w:rFonts w:ascii="微軟正黑體" w:eastAsia="微軟正黑體" w:hAnsi="微軟正黑體"/>
                <w:sz w:val="20"/>
                <w:szCs w:val="20"/>
                <w:lang w:eastAsia="zh-CN"/>
              </w:rPr>
            </w:pPr>
            <w:r w:rsidRPr="00220FA7">
              <w:rPr>
                <w:rFonts w:ascii="微軟正黑體" w:eastAsia="微軟正黑體" w:hAnsi="微軟正黑體" w:hint="eastAsia"/>
                <w:sz w:val="20"/>
                <w:szCs w:val="20"/>
              </w:rPr>
              <w:t>空地</w:t>
            </w:r>
            <w:r w:rsidRPr="00220FA7">
              <w:rPr>
                <w:rFonts w:ascii="微軟正黑體" w:eastAsia="微軟正黑體" w:hAnsi="微軟正黑體"/>
                <w:sz w:val="20"/>
                <w:szCs w:val="20"/>
              </w:rPr>
              <w:t xml:space="preserve"> </w:t>
            </w:r>
            <w:r w:rsidRPr="00220FA7">
              <w:rPr>
                <w:rFonts w:ascii="微軟正黑體" w:eastAsia="微軟正黑體" w:hAnsi="微軟正黑體"/>
                <w:color w:val="000000"/>
                <w:sz w:val="20"/>
                <w:szCs w:val="20"/>
                <w:shd w:val="clear" w:color="auto" w:fill="FFFFFF"/>
              </w:rPr>
              <w:t>(</w:t>
            </w:r>
            <w:r w:rsidRPr="00220FA7">
              <w:rPr>
                <w:rFonts w:ascii="微軟正黑體" w:eastAsia="微軟正黑體" w:hAnsi="微軟正黑體" w:hint="eastAsia"/>
                <w:color w:val="000000"/>
                <w:sz w:val="20"/>
                <w:szCs w:val="20"/>
                <w:shd w:val="clear" w:color="auto" w:fill="FFFFFF"/>
              </w:rPr>
              <w:t>至少</w:t>
            </w:r>
            <w:r w:rsidRPr="00220FA7">
              <w:rPr>
                <w:rFonts w:ascii="微軟正黑體" w:eastAsia="微軟正黑體" w:hAnsi="微軟正黑體"/>
                <w:color w:val="000000"/>
                <w:sz w:val="20"/>
                <w:szCs w:val="20"/>
                <w:shd w:val="clear" w:color="auto" w:fill="FFFFFF"/>
              </w:rPr>
              <w:t>27</w:t>
            </w:r>
            <w:r w:rsidRPr="00220FA7">
              <w:rPr>
                <w:rFonts w:ascii="微軟正黑體" w:eastAsia="微軟正黑體" w:hAnsi="微軟正黑體" w:hint="eastAsia"/>
                <w:color w:val="000000"/>
                <w:sz w:val="20"/>
                <w:szCs w:val="20"/>
                <w:shd w:val="clear" w:color="auto" w:fill="FFFFFF"/>
              </w:rPr>
              <w:t>平方米，</w:t>
            </w:r>
            <w:r w:rsidRPr="00220FA7">
              <w:rPr>
                <w:rFonts w:ascii="微軟正黑體" w:eastAsia="微軟正黑體" w:hAnsi="微軟正黑體"/>
                <w:color w:val="000000"/>
                <w:sz w:val="20"/>
                <w:szCs w:val="20"/>
                <w:shd w:val="clear" w:color="auto" w:fill="FFFFFF"/>
              </w:rPr>
              <w:t>9</w:t>
            </w:r>
            <w:r w:rsidRPr="00220FA7">
              <w:rPr>
                <w:rFonts w:ascii="微軟正黑體" w:eastAsia="微軟正黑體" w:hAnsi="微軟正黑體" w:hint="eastAsia"/>
                <w:color w:val="000000"/>
                <w:sz w:val="20"/>
                <w:szCs w:val="20"/>
                <w:shd w:val="clear" w:color="auto" w:fill="FFFFFF"/>
              </w:rPr>
              <w:t>的倍數</w:t>
            </w:r>
            <w:r w:rsidRPr="00220FA7">
              <w:rPr>
                <w:rFonts w:ascii="微軟正黑體" w:eastAsia="微軟正黑體" w:hAnsi="微軟正黑體"/>
                <w:color w:val="000000"/>
                <w:sz w:val="20"/>
                <w:szCs w:val="20"/>
                <w:shd w:val="clear" w:color="auto" w:fill="FFFFFF"/>
              </w:rPr>
              <w:t>)</w:t>
            </w:r>
          </w:p>
        </w:tc>
        <w:tc>
          <w:tcPr>
            <w:tcW w:w="2126" w:type="dxa"/>
          </w:tcPr>
          <w:p w:rsidR="00BD4EF8" w:rsidRPr="00220FA7" w:rsidRDefault="00BD4EF8" w:rsidP="002F2FC8">
            <w:pPr>
              <w:rPr>
                <w:rFonts w:ascii="微軟正黑體" w:eastAsia="微軟正黑體" w:hAnsi="微軟正黑體"/>
                <w:sz w:val="20"/>
                <w:szCs w:val="20"/>
              </w:rPr>
            </w:pPr>
            <w:r w:rsidRPr="00220FA7">
              <w:rPr>
                <w:rFonts w:ascii="微軟正黑體" w:eastAsia="微軟正黑體" w:hAnsi="微軟正黑體"/>
                <w:sz w:val="20"/>
                <w:szCs w:val="20"/>
              </w:rPr>
              <w:t>USD 6</w:t>
            </w:r>
            <w:r>
              <w:rPr>
                <w:rFonts w:ascii="微軟正黑體" w:eastAsia="微軟正黑體" w:hAnsi="微軟正黑體"/>
                <w:sz w:val="20"/>
                <w:szCs w:val="20"/>
              </w:rPr>
              <w:t>02</w:t>
            </w:r>
          </w:p>
        </w:tc>
        <w:tc>
          <w:tcPr>
            <w:tcW w:w="1559" w:type="dxa"/>
            <w:tcBorders>
              <w:right w:val="nil"/>
            </w:tcBorders>
          </w:tcPr>
          <w:p w:rsidR="00BD4EF8" w:rsidRPr="00220FA7" w:rsidRDefault="00BD4EF8" w:rsidP="002F2FC8">
            <w:pPr>
              <w:rPr>
                <w:rFonts w:ascii="微軟正黑體" w:eastAsia="微軟正黑體" w:hAnsi="微軟正黑體"/>
                <w:sz w:val="20"/>
                <w:szCs w:val="20"/>
              </w:rPr>
            </w:pPr>
            <w:r w:rsidRPr="00220FA7">
              <w:rPr>
                <w:rFonts w:ascii="微軟正黑體" w:eastAsia="微軟正黑體" w:hAnsi="微軟正黑體"/>
                <w:sz w:val="20"/>
                <w:szCs w:val="18"/>
                <w:shd w:val="pct15" w:color="auto" w:fill="FFFFFF"/>
              </w:rPr>
              <w:t>___________</w:t>
            </w:r>
          </w:p>
        </w:tc>
        <w:tc>
          <w:tcPr>
            <w:tcW w:w="851" w:type="dxa"/>
            <w:tcBorders>
              <w:left w:val="nil"/>
            </w:tcBorders>
          </w:tcPr>
          <w:p w:rsidR="00BD4EF8" w:rsidRPr="00220FA7" w:rsidRDefault="00BD4EF8" w:rsidP="002F2FC8">
            <w:pPr>
              <w:rPr>
                <w:rFonts w:ascii="微軟正黑體" w:eastAsia="微軟正黑體" w:hAnsi="微軟正黑體"/>
                <w:sz w:val="20"/>
                <w:szCs w:val="20"/>
              </w:rPr>
            </w:pPr>
            <w:r w:rsidRPr="00220FA7">
              <w:rPr>
                <w:rFonts w:ascii="微軟正黑體" w:eastAsia="微軟正黑體" w:hAnsi="微軟正黑體" w:hint="eastAsia"/>
                <w:sz w:val="20"/>
                <w:szCs w:val="20"/>
              </w:rPr>
              <w:t>平方米</w:t>
            </w:r>
          </w:p>
        </w:tc>
        <w:tc>
          <w:tcPr>
            <w:tcW w:w="2410" w:type="dxa"/>
          </w:tcPr>
          <w:p w:rsidR="00BD4EF8" w:rsidRPr="00220FA7" w:rsidRDefault="00BD4EF8" w:rsidP="002F2FC8">
            <w:pPr>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18"/>
                <w:shd w:val="pct15" w:color="auto" w:fill="FFFFFF"/>
              </w:rPr>
              <w:t>___________</w:t>
            </w:r>
          </w:p>
        </w:tc>
      </w:tr>
    </w:tbl>
    <w:p w:rsidR="00BD4EF8" w:rsidRPr="00B304FC" w:rsidRDefault="00BD4EF8" w:rsidP="00586FB5">
      <w:pPr>
        <w:spacing w:line="240" w:lineRule="exact"/>
        <w:ind w:hanging="567"/>
        <w:rPr>
          <w:rFonts w:ascii="微軟正黑體" w:eastAsia="微軟正黑體" w:hAnsi="微軟正黑體"/>
          <w:b/>
          <w:sz w:val="20"/>
          <w:szCs w:val="28"/>
        </w:rPr>
      </w:pPr>
    </w:p>
    <w:p w:rsidR="00BD4EF8" w:rsidRPr="009E1281" w:rsidRDefault="00BD4EF8" w:rsidP="00586FB5">
      <w:pPr>
        <w:rPr>
          <w:rFonts w:ascii="微軟正黑體" w:eastAsia="微軟正黑體" w:hAnsi="微軟正黑體"/>
          <w:b/>
          <w:sz w:val="20"/>
          <w:szCs w:val="28"/>
        </w:rPr>
      </w:pPr>
      <w:r>
        <w:rPr>
          <w:rFonts w:ascii="微軟正黑體" w:eastAsia="微軟正黑體" w:hAnsi="微軟正黑體"/>
          <w:b/>
          <w:sz w:val="20"/>
          <w:szCs w:val="28"/>
        </w:rPr>
        <w:t>2</w:t>
      </w:r>
      <w:r w:rsidRPr="009E1281">
        <w:rPr>
          <w:rFonts w:ascii="微軟正黑體" w:eastAsia="微軟正黑體" w:hAnsi="微軟正黑體"/>
          <w:b/>
          <w:sz w:val="20"/>
          <w:szCs w:val="28"/>
        </w:rPr>
        <w:t>-2</w:t>
      </w:r>
      <w:r w:rsidRPr="009E1281">
        <w:rPr>
          <w:rFonts w:ascii="微軟正黑體" w:eastAsia="微軟正黑體" w:hAnsi="微軟正黑體" w:hint="eastAsia"/>
          <w:b/>
          <w:sz w:val="20"/>
          <w:szCs w:val="28"/>
        </w:rPr>
        <w:t>特級展台</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2126"/>
        <w:gridCol w:w="1701"/>
        <w:gridCol w:w="709"/>
        <w:gridCol w:w="2410"/>
      </w:tblGrid>
      <w:tr w:rsidR="00BD4EF8" w:rsidRPr="00E57248" w:rsidTr="00586FB5">
        <w:tc>
          <w:tcPr>
            <w:tcW w:w="3119" w:type="dxa"/>
            <w:shd w:val="clear" w:color="auto" w:fill="D0CECE"/>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展台類別</w:t>
            </w:r>
          </w:p>
        </w:tc>
        <w:tc>
          <w:tcPr>
            <w:tcW w:w="2126" w:type="dxa"/>
            <w:shd w:val="clear" w:color="auto" w:fill="D0CECE"/>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)/9</w:t>
            </w:r>
            <w:r w:rsidRPr="00220FA7">
              <w:rPr>
                <w:rFonts w:ascii="微軟正黑體" w:eastAsia="微軟正黑體" w:hAnsi="微軟正黑體" w:hint="eastAsia"/>
                <w:sz w:val="20"/>
                <w:szCs w:val="20"/>
              </w:rPr>
              <w:t>平方米</w:t>
            </w:r>
          </w:p>
        </w:tc>
        <w:tc>
          <w:tcPr>
            <w:tcW w:w="2410" w:type="dxa"/>
            <w:gridSpan w:val="2"/>
            <w:shd w:val="clear" w:color="auto" w:fill="D0CECE"/>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租用數量</w:t>
            </w:r>
          </w:p>
        </w:tc>
        <w:tc>
          <w:tcPr>
            <w:tcW w:w="2410" w:type="dxa"/>
            <w:shd w:val="clear" w:color="auto" w:fill="D0CECE"/>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展台費用</w:t>
            </w:r>
          </w:p>
        </w:tc>
      </w:tr>
      <w:tr w:rsidR="00BD4EF8" w:rsidRPr="00E57248" w:rsidTr="00586FB5">
        <w:tc>
          <w:tcPr>
            <w:tcW w:w="3119" w:type="dxa"/>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特級展台</w:t>
            </w:r>
            <w:r w:rsidRPr="00220FA7">
              <w:rPr>
                <w:rFonts w:ascii="微軟正黑體" w:eastAsia="微軟正黑體" w:hAnsi="微軟正黑體"/>
                <w:sz w:val="20"/>
                <w:szCs w:val="20"/>
              </w:rPr>
              <w:t>A</w:t>
            </w:r>
            <w:r>
              <w:rPr>
                <w:noProof/>
              </w:rPr>
              <w:pict>
                <v:shape id="圖片 37" o:spid="_x0000_s1039" type="#_x0000_t75" style="position:absolute;left:0;text-align:left;margin-left:-.35pt;margin-top:21.5pt;width:92.15pt;height:93pt;z-index:251655168;visibility:visible;mso-position-horizontal-relative:text;mso-position-vertical-relative:text">
                  <v:imagedata r:id="rId12" o:title="" cropleft="5600f" cropright="6903f"/>
                  <w10:wrap type="square"/>
                </v:shape>
              </w:pict>
            </w:r>
          </w:p>
        </w:tc>
        <w:tc>
          <w:tcPr>
            <w:tcW w:w="2126" w:type="dxa"/>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sz w:val="20"/>
                <w:szCs w:val="20"/>
              </w:rPr>
              <w:t>USD 7,</w:t>
            </w:r>
            <w:r>
              <w:rPr>
                <w:rFonts w:ascii="微軟正黑體" w:eastAsia="微軟正黑體" w:hAnsi="微軟正黑體"/>
                <w:sz w:val="20"/>
                <w:szCs w:val="20"/>
              </w:rPr>
              <w:t>010</w:t>
            </w:r>
          </w:p>
        </w:tc>
        <w:tc>
          <w:tcPr>
            <w:tcW w:w="1701" w:type="dxa"/>
            <w:tcBorders>
              <w:right w:val="nil"/>
            </w:tcBorders>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sz w:val="20"/>
                <w:szCs w:val="18"/>
                <w:shd w:val="pct15" w:color="auto" w:fill="FFFFFF"/>
              </w:rPr>
              <w:t>___________</w:t>
            </w:r>
          </w:p>
        </w:tc>
        <w:tc>
          <w:tcPr>
            <w:tcW w:w="709" w:type="dxa"/>
            <w:tcBorders>
              <w:left w:val="nil"/>
            </w:tcBorders>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18"/>
                <w:shd w:val="pct15" w:color="auto" w:fill="FFFFFF"/>
              </w:rPr>
              <w:t>___________</w:t>
            </w:r>
          </w:p>
        </w:tc>
      </w:tr>
      <w:tr w:rsidR="00BD4EF8" w:rsidRPr="00E57248" w:rsidTr="00586FB5">
        <w:tc>
          <w:tcPr>
            <w:tcW w:w="3119" w:type="dxa"/>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特級展台</w:t>
            </w:r>
            <w:r w:rsidRPr="00220FA7">
              <w:rPr>
                <w:rFonts w:ascii="微軟正黑體" w:eastAsia="微軟正黑體" w:hAnsi="微軟正黑體"/>
                <w:sz w:val="20"/>
                <w:szCs w:val="20"/>
              </w:rPr>
              <w:t>B</w:t>
            </w:r>
            <w:r>
              <w:rPr>
                <w:noProof/>
              </w:rPr>
              <w:pict>
                <v:shape id="圖片 21" o:spid="_x0000_s1040" type="#_x0000_t75" style="position:absolute;left:0;text-align:left;margin-left:-.35pt;margin-top:22.05pt;width:90.15pt;height:93.55pt;z-index:251656192;visibility:visible;mso-position-horizontal-relative:text;mso-position-vertical-relative:text">
                  <v:imagedata r:id="rId13" o:title=""/>
                  <w10:wrap type="square"/>
                </v:shape>
              </w:pict>
            </w:r>
          </w:p>
        </w:tc>
        <w:tc>
          <w:tcPr>
            <w:tcW w:w="2126" w:type="dxa"/>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sz w:val="20"/>
                <w:szCs w:val="20"/>
              </w:rPr>
              <w:t>USD 7,</w:t>
            </w:r>
            <w:r>
              <w:rPr>
                <w:rFonts w:ascii="微軟正黑體" w:eastAsia="微軟正黑體" w:hAnsi="微軟正黑體"/>
                <w:sz w:val="20"/>
                <w:szCs w:val="20"/>
              </w:rPr>
              <w:t>095</w:t>
            </w:r>
          </w:p>
        </w:tc>
        <w:tc>
          <w:tcPr>
            <w:tcW w:w="1701" w:type="dxa"/>
            <w:tcBorders>
              <w:right w:val="nil"/>
            </w:tcBorders>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sz w:val="20"/>
                <w:szCs w:val="18"/>
                <w:shd w:val="pct15" w:color="auto" w:fill="FFFFFF"/>
              </w:rPr>
              <w:t>__________</w:t>
            </w:r>
          </w:p>
        </w:tc>
        <w:tc>
          <w:tcPr>
            <w:tcW w:w="709" w:type="dxa"/>
            <w:tcBorders>
              <w:left w:val="nil"/>
            </w:tcBorders>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18"/>
                <w:shd w:val="pct15" w:color="auto" w:fill="FFFFFF"/>
              </w:rPr>
              <w:t>___________</w:t>
            </w:r>
          </w:p>
        </w:tc>
      </w:tr>
      <w:tr w:rsidR="00BD4EF8" w:rsidRPr="00E57248" w:rsidTr="00586FB5">
        <w:tc>
          <w:tcPr>
            <w:tcW w:w="3119" w:type="dxa"/>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特級展台Ｃ</w:t>
            </w:r>
            <w:r>
              <w:rPr>
                <w:noProof/>
              </w:rPr>
              <w:pict>
                <v:shape id="圖片 23" o:spid="_x0000_s1041" type="#_x0000_t75" style="position:absolute;left:0;text-align:left;margin-left:-.35pt;margin-top:18.1pt;width:90.15pt;height:93.5pt;z-index:251659264;visibility:visible;mso-position-horizontal-relative:text;mso-position-vertical-relative:text">
                  <v:imagedata r:id="rId14" o:title=""/>
                  <w10:wrap type="square"/>
                </v:shape>
              </w:pict>
            </w:r>
          </w:p>
        </w:tc>
        <w:tc>
          <w:tcPr>
            <w:tcW w:w="2126" w:type="dxa"/>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sz w:val="20"/>
                <w:szCs w:val="20"/>
              </w:rPr>
              <w:t>USD 7,</w:t>
            </w:r>
            <w:r>
              <w:rPr>
                <w:rFonts w:ascii="微軟正黑體" w:eastAsia="微軟正黑體" w:hAnsi="微軟正黑體"/>
                <w:sz w:val="20"/>
                <w:szCs w:val="20"/>
              </w:rPr>
              <w:t>375</w:t>
            </w:r>
          </w:p>
        </w:tc>
        <w:tc>
          <w:tcPr>
            <w:tcW w:w="1701" w:type="dxa"/>
            <w:tcBorders>
              <w:right w:val="nil"/>
            </w:tcBorders>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sz w:val="20"/>
                <w:szCs w:val="18"/>
                <w:shd w:val="pct15" w:color="auto" w:fill="FFFFFF"/>
              </w:rPr>
              <w:t>___________</w:t>
            </w:r>
          </w:p>
        </w:tc>
        <w:tc>
          <w:tcPr>
            <w:tcW w:w="709" w:type="dxa"/>
            <w:tcBorders>
              <w:left w:val="nil"/>
            </w:tcBorders>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18"/>
                <w:shd w:val="pct15" w:color="auto" w:fill="FFFFFF"/>
              </w:rPr>
              <w:t>___________</w:t>
            </w:r>
          </w:p>
        </w:tc>
      </w:tr>
    </w:tbl>
    <w:p w:rsidR="00BD4EF8" w:rsidRPr="00B304FC" w:rsidRDefault="00BD4EF8" w:rsidP="00586FB5">
      <w:pPr>
        <w:spacing w:line="240" w:lineRule="exact"/>
        <w:ind w:hanging="567"/>
        <w:rPr>
          <w:rFonts w:ascii="微軟正黑體" w:eastAsia="微軟正黑體" w:hAnsi="微軟正黑體"/>
          <w:b/>
          <w:sz w:val="20"/>
          <w:szCs w:val="28"/>
        </w:rPr>
      </w:pPr>
    </w:p>
    <w:p w:rsidR="00BD4EF8" w:rsidRPr="009E1281" w:rsidRDefault="00BD4EF8" w:rsidP="00586FB5">
      <w:pPr>
        <w:rPr>
          <w:rFonts w:ascii="微軟正黑體" w:eastAsia="微軟正黑體" w:hAnsi="微軟正黑體"/>
          <w:b/>
          <w:sz w:val="20"/>
          <w:szCs w:val="28"/>
        </w:rPr>
      </w:pPr>
      <w:r>
        <w:rPr>
          <w:rFonts w:ascii="微軟正黑體" w:eastAsia="微軟正黑體" w:hAnsi="微軟正黑體"/>
          <w:b/>
          <w:sz w:val="20"/>
          <w:szCs w:val="28"/>
        </w:rPr>
        <w:t>2</w:t>
      </w:r>
      <w:r w:rsidRPr="009E1281">
        <w:rPr>
          <w:rFonts w:ascii="微軟正黑體" w:eastAsia="微軟正黑體" w:hAnsi="微軟正黑體"/>
          <w:b/>
          <w:sz w:val="20"/>
          <w:szCs w:val="28"/>
        </w:rPr>
        <w:t>-3</w:t>
      </w:r>
      <w:r w:rsidRPr="009E1281">
        <w:rPr>
          <w:rFonts w:ascii="微軟正黑體" w:eastAsia="微軟正黑體" w:hAnsi="微軟正黑體" w:hint="eastAsia"/>
          <w:b/>
          <w:sz w:val="20"/>
          <w:szCs w:val="28"/>
        </w:rPr>
        <w:t>標準展台</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2126"/>
        <w:gridCol w:w="1701"/>
        <w:gridCol w:w="709"/>
        <w:gridCol w:w="2410"/>
      </w:tblGrid>
      <w:tr w:rsidR="00BD4EF8" w:rsidRPr="00E57248" w:rsidTr="00586FB5">
        <w:tc>
          <w:tcPr>
            <w:tcW w:w="3119" w:type="dxa"/>
            <w:shd w:val="clear" w:color="auto" w:fill="D0CECE"/>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展台類別</w:t>
            </w:r>
          </w:p>
        </w:tc>
        <w:tc>
          <w:tcPr>
            <w:tcW w:w="2126" w:type="dxa"/>
            <w:shd w:val="clear" w:color="auto" w:fill="D0CECE"/>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)/9</w:t>
            </w:r>
            <w:r w:rsidRPr="00220FA7">
              <w:rPr>
                <w:rFonts w:ascii="微軟正黑體" w:eastAsia="微軟正黑體" w:hAnsi="微軟正黑體" w:hint="eastAsia"/>
                <w:sz w:val="20"/>
                <w:szCs w:val="20"/>
              </w:rPr>
              <w:t>平方米</w:t>
            </w:r>
          </w:p>
        </w:tc>
        <w:tc>
          <w:tcPr>
            <w:tcW w:w="2410" w:type="dxa"/>
            <w:gridSpan w:val="2"/>
            <w:shd w:val="clear" w:color="auto" w:fill="D0CECE"/>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租用數量</w:t>
            </w:r>
          </w:p>
        </w:tc>
        <w:tc>
          <w:tcPr>
            <w:tcW w:w="2410" w:type="dxa"/>
            <w:shd w:val="clear" w:color="auto" w:fill="D0CECE"/>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展台費用</w:t>
            </w:r>
          </w:p>
        </w:tc>
      </w:tr>
      <w:tr w:rsidR="00BD4EF8" w:rsidRPr="00E57248" w:rsidTr="00586FB5">
        <w:tc>
          <w:tcPr>
            <w:tcW w:w="3119" w:type="dxa"/>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標準展台</w:t>
            </w:r>
            <w:r w:rsidRPr="00220FA7">
              <w:rPr>
                <w:rFonts w:ascii="微軟正黑體" w:eastAsia="微軟正黑體" w:hAnsi="微軟正黑體"/>
                <w:sz w:val="20"/>
                <w:szCs w:val="20"/>
              </w:rPr>
              <w:t>A</w:t>
            </w:r>
            <w:r>
              <w:rPr>
                <w:noProof/>
              </w:rPr>
              <w:pict>
                <v:shape id="圖片 38" o:spid="_x0000_s1042" type="#_x0000_t75" style="position:absolute;left:0;text-align:left;margin-left:-.35pt;margin-top:18.1pt;width:92.15pt;height:78.35pt;z-index:251657216;visibility:visible;mso-position-horizontal-relative:text;mso-position-vertical-relative:text">
                  <v:imagedata r:id="rId15" o:title=""/>
                  <w10:wrap type="square"/>
                </v:shape>
              </w:pict>
            </w:r>
          </w:p>
        </w:tc>
        <w:tc>
          <w:tcPr>
            <w:tcW w:w="2126" w:type="dxa"/>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Pr>
                <w:rFonts w:ascii="微軟正黑體" w:eastAsia="微軟正黑體" w:hAnsi="微軟正黑體"/>
                <w:sz w:val="20"/>
                <w:szCs w:val="20"/>
              </w:rPr>
              <w:t>5</w:t>
            </w:r>
            <w:r w:rsidRPr="00220FA7">
              <w:rPr>
                <w:rFonts w:ascii="微軟正黑體" w:eastAsia="微軟正黑體" w:hAnsi="微軟正黑體"/>
                <w:sz w:val="20"/>
                <w:szCs w:val="20"/>
              </w:rPr>
              <w:t>,</w:t>
            </w:r>
            <w:r>
              <w:rPr>
                <w:rFonts w:ascii="微軟正黑體" w:eastAsia="微軟正黑體" w:hAnsi="微軟正黑體"/>
                <w:sz w:val="20"/>
                <w:szCs w:val="20"/>
              </w:rPr>
              <w:t>940</w:t>
            </w:r>
          </w:p>
        </w:tc>
        <w:tc>
          <w:tcPr>
            <w:tcW w:w="1701" w:type="dxa"/>
            <w:tcBorders>
              <w:right w:val="nil"/>
            </w:tcBorders>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sz w:val="20"/>
                <w:szCs w:val="18"/>
                <w:shd w:val="pct15" w:color="auto" w:fill="FFFFFF"/>
              </w:rPr>
              <w:t>___________</w:t>
            </w:r>
          </w:p>
        </w:tc>
        <w:tc>
          <w:tcPr>
            <w:tcW w:w="709" w:type="dxa"/>
            <w:tcBorders>
              <w:left w:val="nil"/>
            </w:tcBorders>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18"/>
                <w:shd w:val="pct15" w:color="auto" w:fill="FFFFFF"/>
              </w:rPr>
              <w:t>___________</w:t>
            </w:r>
          </w:p>
        </w:tc>
      </w:tr>
      <w:tr w:rsidR="00BD4EF8" w:rsidRPr="00E57248" w:rsidTr="00586FB5">
        <w:tc>
          <w:tcPr>
            <w:tcW w:w="3119" w:type="dxa"/>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標準展台</w:t>
            </w:r>
            <w:r w:rsidRPr="00220FA7">
              <w:rPr>
                <w:rFonts w:ascii="微軟正黑體" w:eastAsia="微軟正黑體" w:hAnsi="微軟正黑體"/>
                <w:sz w:val="20"/>
                <w:szCs w:val="20"/>
              </w:rPr>
              <w:t>B</w:t>
            </w:r>
            <w:r>
              <w:rPr>
                <w:noProof/>
              </w:rPr>
              <w:pict>
                <v:shape id="圖片 27" o:spid="_x0000_s1043" type="#_x0000_t75" style="position:absolute;left:0;text-align:left;margin-left:-.35pt;margin-top:21.7pt;width:89.15pt;height:92.5pt;z-index:251658240;visibility:visible;mso-position-horizontal-relative:text;mso-position-vertical-relative:text">
                  <v:imagedata r:id="rId16" o:title=""/>
                  <w10:wrap type="square"/>
                </v:shape>
              </w:pict>
            </w:r>
          </w:p>
        </w:tc>
        <w:tc>
          <w:tcPr>
            <w:tcW w:w="2126" w:type="dxa"/>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sz w:val="20"/>
                <w:szCs w:val="20"/>
              </w:rPr>
              <w:t>USD 6,</w:t>
            </w:r>
            <w:r>
              <w:rPr>
                <w:rFonts w:ascii="微軟正黑體" w:eastAsia="微軟正黑體" w:hAnsi="微軟正黑體"/>
                <w:sz w:val="20"/>
                <w:szCs w:val="20"/>
              </w:rPr>
              <w:t>420</w:t>
            </w:r>
          </w:p>
        </w:tc>
        <w:tc>
          <w:tcPr>
            <w:tcW w:w="1701" w:type="dxa"/>
            <w:tcBorders>
              <w:right w:val="nil"/>
            </w:tcBorders>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sz w:val="20"/>
                <w:szCs w:val="18"/>
                <w:shd w:val="pct15" w:color="auto" w:fill="FFFFFF"/>
              </w:rPr>
              <w:t>___________</w:t>
            </w:r>
          </w:p>
        </w:tc>
        <w:tc>
          <w:tcPr>
            <w:tcW w:w="709" w:type="dxa"/>
            <w:tcBorders>
              <w:left w:val="nil"/>
            </w:tcBorders>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18"/>
                <w:shd w:val="pct15" w:color="auto" w:fill="FFFFFF"/>
              </w:rPr>
              <w:t>___________</w:t>
            </w:r>
          </w:p>
        </w:tc>
      </w:tr>
    </w:tbl>
    <w:p w:rsidR="00BD4EF8" w:rsidRDefault="00BD4EF8" w:rsidP="005102A4">
      <w:pPr>
        <w:rPr>
          <w:rFonts w:ascii="微軟正黑體" w:eastAsia="微軟正黑體" w:hAnsi="微軟正黑體"/>
          <w:b/>
          <w:sz w:val="20"/>
          <w:szCs w:val="20"/>
        </w:rPr>
      </w:pPr>
    </w:p>
    <w:p w:rsidR="00BD4EF8" w:rsidRPr="009E1281" w:rsidRDefault="00BD4EF8" w:rsidP="00135021">
      <w:pPr>
        <w:rPr>
          <w:rFonts w:ascii="微軟正黑體" w:eastAsia="微軟正黑體" w:hAnsi="微軟正黑體"/>
          <w:b/>
          <w:sz w:val="20"/>
          <w:szCs w:val="28"/>
        </w:rPr>
      </w:pPr>
      <w:r>
        <w:rPr>
          <w:rFonts w:ascii="微軟正黑體" w:eastAsia="微軟正黑體" w:hAnsi="微軟正黑體"/>
          <w:b/>
          <w:sz w:val="20"/>
          <w:szCs w:val="28"/>
        </w:rPr>
        <w:t>2</w:t>
      </w:r>
      <w:r w:rsidRPr="009E1281">
        <w:rPr>
          <w:rFonts w:ascii="微軟正黑體" w:eastAsia="微軟正黑體" w:hAnsi="微軟正黑體"/>
          <w:b/>
          <w:sz w:val="20"/>
          <w:szCs w:val="28"/>
        </w:rPr>
        <w:t>-</w:t>
      </w:r>
      <w:r>
        <w:rPr>
          <w:rFonts w:ascii="微軟正黑體" w:eastAsia="微軟正黑體" w:hAnsi="微軟正黑體"/>
          <w:b/>
          <w:sz w:val="20"/>
          <w:szCs w:val="28"/>
        </w:rPr>
        <w:t>4</w:t>
      </w:r>
      <w:r>
        <w:rPr>
          <w:rFonts w:ascii="微軟正黑體" w:eastAsia="微軟正黑體" w:hAnsi="微軟正黑體" w:hint="eastAsia"/>
          <w:b/>
          <w:sz w:val="20"/>
          <w:szCs w:val="28"/>
        </w:rPr>
        <w:t>創新建築廊</w:t>
      </w:r>
      <w:r w:rsidRPr="009E1281">
        <w:rPr>
          <w:rFonts w:ascii="微軟正黑體" w:eastAsia="微軟正黑體" w:hAnsi="微軟正黑體" w:hint="eastAsia"/>
          <w:b/>
          <w:sz w:val="20"/>
          <w:szCs w:val="28"/>
        </w:rPr>
        <w:t>標準展台</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2126"/>
        <w:gridCol w:w="1701"/>
        <w:gridCol w:w="709"/>
        <w:gridCol w:w="2410"/>
      </w:tblGrid>
      <w:tr w:rsidR="00BD4EF8" w:rsidRPr="00E57248" w:rsidTr="002F2FC8">
        <w:tc>
          <w:tcPr>
            <w:tcW w:w="3119" w:type="dxa"/>
            <w:shd w:val="clear" w:color="auto" w:fill="D0CECE"/>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展台類別</w:t>
            </w:r>
          </w:p>
        </w:tc>
        <w:tc>
          <w:tcPr>
            <w:tcW w:w="2126" w:type="dxa"/>
            <w:shd w:val="clear" w:color="auto" w:fill="D0CECE"/>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w:t>
            </w:r>
          </w:p>
        </w:tc>
        <w:tc>
          <w:tcPr>
            <w:tcW w:w="2410" w:type="dxa"/>
            <w:gridSpan w:val="2"/>
            <w:shd w:val="clear" w:color="auto" w:fill="D0CECE"/>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租用數量</w:t>
            </w:r>
          </w:p>
        </w:tc>
        <w:tc>
          <w:tcPr>
            <w:tcW w:w="2410" w:type="dxa"/>
            <w:shd w:val="clear" w:color="auto" w:fill="D0CECE"/>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展台費用</w:t>
            </w:r>
          </w:p>
        </w:tc>
      </w:tr>
      <w:tr w:rsidR="00BD4EF8" w:rsidRPr="00E57248" w:rsidTr="002F2FC8">
        <w:tc>
          <w:tcPr>
            <w:tcW w:w="3119" w:type="dxa"/>
            <w:vAlign w:val="center"/>
          </w:tcPr>
          <w:p w:rsidR="00BD4EF8" w:rsidRPr="00220FA7" w:rsidRDefault="00BD4EF8" w:rsidP="002F2FC8">
            <w:pPr>
              <w:jc w:val="both"/>
              <w:rPr>
                <w:rFonts w:ascii="微軟正黑體" w:eastAsia="微軟正黑體" w:hAnsi="微軟正黑體"/>
                <w:sz w:val="20"/>
                <w:szCs w:val="20"/>
              </w:rPr>
            </w:pPr>
            <w:r>
              <w:rPr>
                <w:noProof/>
              </w:rPr>
              <w:pict>
                <v:shape id="_x0000_s1044" type="#_x0000_t75" style="position:absolute;left:0;text-align:left;margin-left:2.3pt;margin-top:20.9pt;width:87.15pt;height:73.35pt;z-index:251660288;visibility:visible;mso-position-horizontal-relative:text;mso-position-vertical-relative:text">
                  <v:imagedata r:id="rId17" o:title=""/>
                  <w10:wrap type="square"/>
                </v:shape>
              </w:pict>
            </w:r>
            <w:r w:rsidRPr="00220FA7">
              <w:rPr>
                <w:rFonts w:ascii="微軟正黑體" w:eastAsia="微軟正黑體" w:hAnsi="微軟正黑體" w:hint="eastAsia"/>
                <w:sz w:val="20"/>
                <w:szCs w:val="20"/>
              </w:rPr>
              <w:t>標準展台</w:t>
            </w:r>
            <w:r w:rsidRPr="00220FA7">
              <w:rPr>
                <w:rFonts w:ascii="微軟正黑體" w:eastAsia="微軟正黑體" w:hAnsi="微軟正黑體"/>
                <w:sz w:val="20"/>
                <w:szCs w:val="20"/>
              </w:rPr>
              <w:t>A</w:t>
            </w:r>
          </w:p>
        </w:tc>
        <w:tc>
          <w:tcPr>
            <w:tcW w:w="2126" w:type="dxa"/>
            <w:vAlign w:val="center"/>
          </w:tcPr>
          <w:p w:rsidR="00BD4EF8" w:rsidRDefault="00BD4EF8" w:rsidP="002F2FC8">
            <w:pPr>
              <w:jc w:val="both"/>
              <w:rPr>
                <w:rFonts w:ascii="微軟正黑體" w:eastAsia="微軟正黑體" w:hAnsi="微軟正黑體"/>
                <w:sz w:val="20"/>
                <w:szCs w:val="20"/>
              </w:rPr>
            </w:pPr>
            <w:r>
              <w:rPr>
                <w:rFonts w:ascii="微軟正黑體" w:eastAsia="微軟正黑體" w:hAnsi="微軟正黑體"/>
                <w:sz w:val="20"/>
                <w:szCs w:val="20"/>
              </w:rPr>
              <w:t>9</w:t>
            </w:r>
            <w:r>
              <w:rPr>
                <w:rFonts w:ascii="微軟正黑體" w:eastAsia="微軟正黑體" w:hAnsi="微軟正黑體" w:hint="eastAsia"/>
                <w:sz w:val="20"/>
                <w:szCs w:val="20"/>
              </w:rPr>
              <w:t>平方米</w:t>
            </w:r>
          </w:p>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Pr>
                <w:rFonts w:ascii="微軟正黑體" w:eastAsia="微軟正黑體" w:hAnsi="微軟正黑體"/>
                <w:sz w:val="20"/>
                <w:szCs w:val="20"/>
              </w:rPr>
              <w:t>5</w:t>
            </w:r>
            <w:r w:rsidRPr="00220FA7">
              <w:rPr>
                <w:rFonts w:ascii="微軟正黑體" w:eastAsia="微軟正黑體" w:hAnsi="微軟正黑體"/>
                <w:sz w:val="20"/>
                <w:szCs w:val="20"/>
              </w:rPr>
              <w:t>,</w:t>
            </w:r>
            <w:r>
              <w:rPr>
                <w:rFonts w:ascii="微軟正黑體" w:eastAsia="微軟正黑體" w:hAnsi="微軟正黑體"/>
                <w:sz w:val="20"/>
                <w:szCs w:val="20"/>
              </w:rPr>
              <w:t>940</w:t>
            </w:r>
          </w:p>
        </w:tc>
        <w:tc>
          <w:tcPr>
            <w:tcW w:w="1701" w:type="dxa"/>
            <w:tcBorders>
              <w:right w:val="nil"/>
            </w:tcBorders>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sz w:val="20"/>
                <w:szCs w:val="18"/>
                <w:shd w:val="pct15" w:color="auto" w:fill="FFFFFF"/>
              </w:rPr>
              <w:t>___________</w:t>
            </w:r>
          </w:p>
        </w:tc>
        <w:tc>
          <w:tcPr>
            <w:tcW w:w="709" w:type="dxa"/>
            <w:tcBorders>
              <w:left w:val="nil"/>
            </w:tcBorders>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18"/>
                <w:shd w:val="pct15" w:color="auto" w:fill="FFFFFF"/>
              </w:rPr>
              <w:t>___________</w:t>
            </w:r>
          </w:p>
        </w:tc>
      </w:tr>
      <w:tr w:rsidR="00BD4EF8" w:rsidRPr="00E57248" w:rsidTr="002F2FC8">
        <w:tc>
          <w:tcPr>
            <w:tcW w:w="3119" w:type="dxa"/>
            <w:vAlign w:val="center"/>
          </w:tcPr>
          <w:p w:rsidR="00BD4EF8" w:rsidRPr="00220FA7" w:rsidRDefault="00BD4EF8" w:rsidP="002F2FC8">
            <w:pPr>
              <w:jc w:val="both"/>
              <w:rPr>
                <w:rFonts w:ascii="微軟正黑體" w:eastAsia="微軟正黑體" w:hAnsi="微軟正黑體"/>
                <w:sz w:val="20"/>
                <w:szCs w:val="20"/>
              </w:rPr>
            </w:pPr>
            <w:r w:rsidRPr="00135021">
              <w:rPr>
                <w:rFonts w:ascii="微軟正黑體" w:eastAsia="微軟正黑體" w:hAnsi="微軟正黑體" w:hint="eastAsia"/>
                <w:sz w:val="20"/>
                <w:szCs w:val="20"/>
              </w:rPr>
              <w:t>創新建築廊</w:t>
            </w:r>
            <w:r w:rsidRPr="00135021">
              <w:rPr>
                <w:rFonts w:ascii="微軟正黑體" w:eastAsia="微軟正黑體" w:hAnsi="微軟正黑體"/>
                <w:sz w:val="20"/>
                <w:szCs w:val="20"/>
              </w:rPr>
              <w:t xml:space="preserve"> Shell Booths</w:t>
            </w:r>
          </w:p>
        </w:tc>
        <w:tc>
          <w:tcPr>
            <w:tcW w:w="2126" w:type="dxa"/>
            <w:vAlign w:val="center"/>
          </w:tcPr>
          <w:p w:rsidR="00BD4EF8" w:rsidRDefault="00BD4EF8" w:rsidP="002F2FC8">
            <w:pPr>
              <w:jc w:val="both"/>
              <w:rPr>
                <w:rFonts w:ascii="微軟正黑體" w:eastAsia="微軟正黑體" w:hAnsi="微軟正黑體"/>
                <w:sz w:val="20"/>
                <w:szCs w:val="20"/>
              </w:rPr>
            </w:pPr>
            <w:r>
              <w:rPr>
                <w:rFonts w:ascii="微軟正黑體" w:eastAsia="微軟正黑體" w:hAnsi="微軟正黑體"/>
                <w:sz w:val="20"/>
                <w:szCs w:val="20"/>
              </w:rPr>
              <w:t>18</w:t>
            </w:r>
            <w:r>
              <w:rPr>
                <w:rFonts w:ascii="微軟正黑體" w:eastAsia="微軟正黑體" w:hAnsi="微軟正黑體" w:hint="eastAsia"/>
                <w:sz w:val="20"/>
                <w:szCs w:val="20"/>
              </w:rPr>
              <w:t>平方米</w:t>
            </w:r>
          </w:p>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Pr>
                <w:rFonts w:ascii="微軟正黑體" w:eastAsia="微軟正黑體" w:hAnsi="微軟正黑體"/>
                <w:sz w:val="20"/>
                <w:szCs w:val="20"/>
              </w:rPr>
              <w:t>11,880</w:t>
            </w:r>
          </w:p>
        </w:tc>
        <w:tc>
          <w:tcPr>
            <w:tcW w:w="1701" w:type="dxa"/>
            <w:tcBorders>
              <w:right w:val="nil"/>
            </w:tcBorders>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sz w:val="20"/>
                <w:szCs w:val="18"/>
                <w:shd w:val="pct15" w:color="auto" w:fill="FFFFFF"/>
              </w:rPr>
              <w:t>___________</w:t>
            </w:r>
          </w:p>
        </w:tc>
        <w:tc>
          <w:tcPr>
            <w:tcW w:w="709" w:type="dxa"/>
            <w:tcBorders>
              <w:left w:val="nil"/>
            </w:tcBorders>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vAlign w:val="center"/>
          </w:tcPr>
          <w:p w:rsidR="00BD4EF8" w:rsidRPr="00220FA7" w:rsidRDefault="00BD4EF8" w:rsidP="002F2FC8">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18"/>
                <w:shd w:val="pct15" w:color="auto" w:fill="FFFFFF"/>
              </w:rPr>
              <w:t>___________</w:t>
            </w:r>
          </w:p>
        </w:tc>
      </w:tr>
    </w:tbl>
    <w:p w:rsidR="00BD4EF8" w:rsidRDefault="00BD4EF8" w:rsidP="005102A4">
      <w:pPr>
        <w:rPr>
          <w:rFonts w:ascii="微軟正黑體" w:eastAsia="微軟正黑體" w:hAnsi="微軟正黑體"/>
          <w:b/>
          <w:sz w:val="20"/>
          <w:szCs w:val="20"/>
        </w:rPr>
      </w:pPr>
    </w:p>
    <w:p w:rsidR="00BD4EF8" w:rsidRDefault="00BD4EF8" w:rsidP="005102A4">
      <w:pPr>
        <w:rPr>
          <w:rFonts w:ascii="微軟正黑體" w:eastAsia="微軟正黑體" w:hAnsi="微軟正黑體"/>
          <w:b/>
          <w:sz w:val="20"/>
          <w:szCs w:val="20"/>
        </w:rPr>
      </w:pPr>
    </w:p>
    <w:p w:rsidR="00BD4EF8" w:rsidRDefault="00BD4EF8" w:rsidP="005102A4">
      <w:pPr>
        <w:rPr>
          <w:rFonts w:ascii="微軟正黑體" w:eastAsia="微軟正黑體" w:hAnsi="微軟正黑體"/>
          <w:b/>
          <w:sz w:val="20"/>
          <w:szCs w:val="20"/>
        </w:rPr>
      </w:pPr>
    </w:p>
    <w:p w:rsidR="00BD4EF8" w:rsidRPr="009E1281" w:rsidRDefault="00BD4EF8" w:rsidP="00586FB5">
      <w:pPr>
        <w:rPr>
          <w:rFonts w:ascii="微軟正黑體" w:eastAsia="微軟正黑體" w:hAnsi="微軟正黑體"/>
          <w:b/>
          <w:sz w:val="20"/>
          <w:szCs w:val="28"/>
        </w:rPr>
      </w:pPr>
      <w:r>
        <w:rPr>
          <w:rFonts w:ascii="微軟正黑體" w:eastAsia="微軟正黑體" w:hAnsi="微軟正黑體" w:hint="eastAsia"/>
          <w:b/>
          <w:sz w:val="20"/>
          <w:szCs w:val="28"/>
        </w:rPr>
        <w:t>三</w:t>
      </w:r>
      <w:r w:rsidRPr="009E1281">
        <w:rPr>
          <w:rFonts w:ascii="微軟正黑體" w:eastAsia="微軟正黑體" w:hAnsi="微軟正黑體" w:hint="eastAsia"/>
          <w:b/>
          <w:sz w:val="20"/>
          <w:szCs w:val="28"/>
        </w:rPr>
        <w:t>、特別位置附加費（待位置選定後再另行繳付）</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3"/>
        <w:gridCol w:w="8222"/>
      </w:tblGrid>
      <w:tr w:rsidR="00BD4EF8" w:rsidRPr="003D11E9" w:rsidTr="00586FB5">
        <w:tc>
          <w:tcPr>
            <w:tcW w:w="1843" w:type="dxa"/>
            <w:tcBorders>
              <w:right w:val="nil"/>
            </w:tcBorders>
          </w:tcPr>
          <w:p w:rsidR="00BD4EF8" w:rsidRPr="00220FA7" w:rsidRDefault="00BD4EF8" w:rsidP="002F2FC8">
            <w:pPr>
              <w:rPr>
                <w:rFonts w:ascii="微軟正黑體" w:eastAsia="微軟正黑體" w:hAnsi="微軟正黑體"/>
                <w:sz w:val="20"/>
                <w:szCs w:val="20"/>
              </w:rPr>
            </w:pPr>
            <w:r w:rsidRPr="00220FA7">
              <w:rPr>
                <w:rFonts w:ascii="微軟正黑體" w:eastAsia="微軟正黑體" w:hAnsi="微軟正黑體" w:hint="eastAsia"/>
                <w:sz w:val="20"/>
                <w:szCs w:val="20"/>
              </w:rPr>
              <w:t>□</w:t>
            </w:r>
            <w:r w:rsidRPr="00220FA7">
              <w:rPr>
                <w:rFonts w:ascii="微軟正黑體" w:eastAsia="微軟正黑體" w:hAnsi="微軟正黑體"/>
                <w:sz w:val="20"/>
                <w:szCs w:val="20"/>
              </w:rPr>
              <w:t xml:space="preserve"> 2</w:t>
            </w:r>
            <w:r w:rsidRPr="00220FA7">
              <w:rPr>
                <w:rFonts w:ascii="微軟正黑體" w:eastAsia="微軟正黑體" w:hAnsi="微軟正黑體" w:hint="eastAsia"/>
                <w:sz w:val="20"/>
                <w:szCs w:val="20"/>
              </w:rPr>
              <w:t>面開展台</w:t>
            </w:r>
          </w:p>
        </w:tc>
        <w:tc>
          <w:tcPr>
            <w:tcW w:w="8222" w:type="dxa"/>
            <w:tcBorders>
              <w:left w:val="nil"/>
            </w:tcBorders>
          </w:tcPr>
          <w:p w:rsidR="00BD4EF8" w:rsidRPr="00220FA7" w:rsidRDefault="00BD4EF8" w:rsidP="002F2FC8">
            <w:pPr>
              <w:rPr>
                <w:rFonts w:ascii="微軟正黑體" w:eastAsia="微軟正黑體" w:hAnsi="微軟正黑體"/>
                <w:sz w:val="20"/>
                <w:szCs w:val="20"/>
              </w:rPr>
            </w:pPr>
            <w:r w:rsidRPr="00220FA7">
              <w:rPr>
                <w:rFonts w:ascii="微軟正黑體" w:eastAsia="微軟正黑體" w:hAnsi="微軟正黑體" w:hint="eastAsia"/>
                <w:sz w:val="20"/>
                <w:szCs w:val="20"/>
              </w:rPr>
              <w:t>加收總攤位費之</w:t>
            </w:r>
            <w:r w:rsidRPr="00220FA7">
              <w:rPr>
                <w:rFonts w:ascii="微軟正黑體" w:eastAsia="微軟正黑體" w:hAnsi="微軟正黑體"/>
                <w:sz w:val="20"/>
                <w:szCs w:val="20"/>
              </w:rPr>
              <w:t>5%</w:t>
            </w:r>
          </w:p>
        </w:tc>
      </w:tr>
      <w:tr w:rsidR="00BD4EF8" w:rsidRPr="003D11E9" w:rsidTr="00586FB5">
        <w:tc>
          <w:tcPr>
            <w:tcW w:w="1843" w:type="dxa"/>
            <w:tcBorders>
              <w:right w:val="nil"/>
            </w:tcBorders>
          </w:tcPr>
          <w:p w:rsidR="00BD4EF8" w:rsidRPr="00220FA7" w:rsidRDefault="00BD4EF8" w:rsidP="002F2FC8">
            <w:pPr>
              <w:rPr>
                <w:rFonts w:ascii="微軟正黑體" w:eastAsia="微軟正黑體" w:hAnsi="微軟正黑體"/>
                <w:sz w:val="20"/>
                <w:szCs w:val="20"/>
              </w:rPr>
            </w:pPr>
            <w:r w:rsidRPr="00220FA7">
              <w:rPr>
                <w:rFonts w:ascii="微軟正黑體" w:eastAsia="微軟正黑體" w:hAnsi="微軟正黑體" w:hint="eastAsia"/>
                <w:sz w:val="20"/>
                <w:szCs w:val="20"/>
              </w:rPr>
              <w:t>□</w:t>
            </w:r>
            <w:r w:rsidRPr="00220FA7">
              <w:rPr>
                <w:rFonts w:ascii="微軟正黑體" w:eastAsia="微軟正黑體" w:hAnsi="微軟正黑體"/>
                <w:sz w:val="20"/>
                <w:szCs w:val="20"/>
              </w:rPr>
              <w:t xml:space="preserve"> 3</w:t>
            </w:r>
            <w:r w:rsidRPr="00220FA7">
              <w:rPr>
                <w:rFonts w:ascii="微軟正黑體" w:eastAsia="微軟正黑體" w:hAnsi="微軟正黑體" w:hint="eastAsia"/>
                <w:sz w:val="20"/>
                <w:szCs w:val="20"/>
              </w:rPr>
              <w:t>面開展台</w:t>
            </w:r>
          </w:p>
        </w:tc>
        <w:tc>
          <w:tcPr>
            <w:tcW w:w="8222" w:type="dxa"/>
            <w:tcBorders>
              <w:left w:val="nil"/>
            </w:tcBorders>
          </w:tcPr>
          <w:p w:rsidR="00BD4EF8" w:rsidRPr="00220FA7" w:rsidRDefault="00BD4EF8" w:rsidP="002F2FC8">
            <w:pPr>
              <w:rPr>
                <w:rFonts w:ascii="微軟正黑體" w:eastAsia="微軟正黑體" w:hAnsi="微軟正黑體"/>
                <w:sz w:val="20"/>
                <w:szCs w:val="20"/>
              </w:rPr>
            </w:pPr>
            <w:r w:rsidRPr="00220FA7">
              <w:rPr>
                <w:rFonts w:ascii="微軟正黑體" w:eastAsia="微軟正黑體" w:hAnsi="微軟正黑體" w:hint="eastAsia"/>
                <w:sz w:val="20"/>
                <w:szCs w:val="20"/>
              </w:rPr>
              <w:t>加收總攤位費之</w:t>
            </w:r>
            <w:r w:rsidRPr="00220FA7">
              <w:rPr>
                <w:rFonts w:ascii="微軟正黑體" w:eastAsia="微軟正黑體" w:hAnsi="微軟正黑體"/>
                <w:sz w:val="20"/>
                <w:szCs w:val="20"/>
              </w:rPr>
              <w:t>7.5%</w:t>
            </w:r>
          </w:p>
        </w:tc>
      </w:tr>
      <w:tr w:rsidR="00BD4EF8" w:rsidRPr="003D11E9" w:rsidTr="00586FB5">
        <w:tc>
          <w:tcPr>
            <w:tcW w:w="1843" w:type="dxa"/>
            <w:tcBorders>
              <w:right w:val="nil"/>
            </w:tcBorders>
          </w:tcPr>
          <w:p w:rsidR="00BD4EF8" w:rsidRPr="00220FA7" w:rsidRDefault="00BD4EF8" w:rsidP="002F2FC8">
            <w:pPr>
              <w:rPr>
                <w:rFonts w:ascii="微軟正黑體" w:eastAsia="微軟正黑體" w:hAnsi="微軟正黑體"/>
                <w:sz w:val="20"/>
                <w:szCs w:val="20"/>
              </w:rPr>
            </w:pPr>
            <w:r w:rsidRPr="00220FA7">
              <w:rPr>
                <w:rFonts w:ascii="微軟正黑體" w:eastAsia="微軟正黑體" w:hAnsi="微軟正黑體" w:hint="eastAsia"/>
                <w:sz w:val="20"/>
                <w:szCs w:val="20"/>
              </w:rPr>
              <w:t>□</w:t>
            </w:r>
            <w:r w:rsidRPr="00220FA7">
              <w:rPr>
                <w:rFonts w:ascii="微軟正黑體" w:eastAsia="微軟正黑體" w:hAnsi="微軟正黑體"/>
                <w:sz w:val="20"/>
                <w:szCs w:val="20"/>
              </w:rPr>
              <w:t xml:space="preserve"> 4</w:t>
            </w:r>
            <w:r w:rsidRPr="00220FA7">
              <w:rPr>
                <w:rFonts w:ascii="微軟正黑體" w:eastAsia="微軟正黑體" w:hAnsi="微軟正黑體" w:hint="eastAsia"/>
                <w:sz w:val="20"/>
                <w:szCs w:val="20"/>
              </w:rPr>
              <w:t>面開展台</w:t>
            </w:r>
          </w:p>
        </w:tc>
        <w:tc>
          <w:tcPr>
            <w:tcW w:w="8222" w:type="dxa"/>
            <w:tcBorders>
              <w:left w:val="nil"/>
            </w:tcBorders>
          </w:tcPr>
          <w:p w:rsidR="00BD4EF8" w:rsidRPr="00220FA7" w:rsidRDefault="00BD4EF8" w:rsidP="002F2FC8">
            <w:pPr>
              <w:rPr>
                <w:rFonts w:ascii="微軟正黑體" w:eastAsia="微軟正黑體" w:hAnsi="微軟正黑體"/>
                <w:sz w:val="20"/>
                <w:szCs w:val="20"/>
              </w:rPr>
            </w:pPr>
            <w:r w:rsidRPr="00220FA7">
              <w:rPr>
                <w:rFonts w:ascii="微軟正黑體" w:eastAsia="微軟正黑體" w:hAnsi="微軟正黑體" w:hint="eastAsia"/>
                <w:sz w:val="20"/>
                <w:szCs w:val="20"/>
              </w:rPr>
              <w:t>加收總攤位費之</w:t>
            </w:r>
            <w:r w:rsidRPr="00220FA7">
              <w:rPr>
                <w:rFonts w:ascii="微軟正黑體" w:eastAsia="微軟正黑體" w:hAnsi="微軟正黑體"/>
                <w:sz w:val="20"/>
                <w:szCs w:val="20"/>
              </w:rPr>
              <w:t>10%</w:t>
            </w:r>
          </w:p>
        </w:tc>
      </w:tr>
    </w:tbl>
    <w:p w:rsidR="00BD4EF8" w:rsidRDefault="00BD4EF8" w:rsidP="00586FB5">
      <w:pPr>
        <w:rPr>
          <w:rFonts w:ascii="微軟正黑體" w:eastAsia="微軟正黑體" w:hAnsi="微軟正黑體"/>
          <w:b/>
        </w:rPr>
      </w:pPr>
    </w:p>
    <w:p w:rsidR="00BD4EF8" w:rsidRDefault="00BD4EF8" w:rsidP="00586FB5">
      <w:pPr>
        <w:rPr>
          <w:rFonts w:ascii="微軟正黑體" w:eastAsia="微軟正黑體" w:hAnsi="微軟正黑體"/>
          <w:b/>
          <w:sz w:val="20"/>
          <w:szCs w:val="28"/>
        </w:rPr>
      </w:pPr>
      <w:r w:rsidRPr="00755343">
        <w:rPr>
          <w:rFonts w:ascii="微軟正黑體" w:eastAsia="微軟正黑體" w:hAnsi="微軟正黑體" w:hint="eastAsia"/>
          <w:b/>
          <w:sz w:val="20"/>
          <w:szCs w:val="28"/>
        </w:rPr>
        <w:t>四、</w:t>
      </w:r>
      <w:r>
        <w:rPr>
          <w:rFonts w:ascii="微軟正黑體" w:eastAsia="微軟正黑體" w:hAnsi="微軟正黑體" w:hint="eastAsia"/>
          <w:b/>
          <w:sz w:val="20"/>
          <w:szCs w:val="28"/>
        </w:rPr>
        <w:t>額外推廣服務</w:t>
      </w:r>
    </w:p>
    <w:p w:rsidR="00BD4EF8" w:rsidRDefault="00BD4EF8" w:rsidP="00586FB5">
      <w:pPr>
        <w:rPr>
          <w:rFonts w:ascii="微軟正黑體" w:eastAsia="微軟正黑體" w:hAnsi="微軟正黑體"/>
          <w:b/>
          <w:sz w:val="20"/>
          <w:szCs w:val="28"/>
        </w:rPr>
      </w:pPr>
      <w:r>
        <w:rPr>
          <w:rFonts w:ascii="微軟正黑體" w:eastAsia="微軟正黑體" w:hAnsi="微軟正黑體"/>
          <w:b/>
          <w:sz w:val="20"/>
          <w:szCs w:val="28"/>
        </w:rPr>
        <w:t>4-1</w:t>
      </w:r>
      <w:r w:rsidRPr="00755343">
        <w:rPr>
          <w:rFonts w:ascii="微軟正黑體" w:eastAsia="微軟正黑體" w:hAnsi="微軟正黑體" w:hint="eastAsia"/>
          <w:b/>
          <w:sz w:val="20"/>
          <w:szCs w:val="28"/>
        </w:rPr>
        <w:t>「貿發網採購」平台推廣組合</w:t>
      </w:r>
    </w:p>
    <w:tbl>
      <w:tblPr>
        <w:tblW w:w="5000" w:type="pct"/>
        <w:tblCellSpacing w:w="0" w:type="dxa"/>
        <w:tblCellMar>
          <w:left w:w="0" w:type="dxa"/>
          <w:right w:w="0" w:type="dxa"/>
        </w:tblCellMar>
        <w:tblLook w:val="00A0"/>
      </w:tblPr>
      <w:tblGrid>
        <w:gridCol w:w="10354"/>
      </w:tblGrid>
      <w:tr w:rsidR="00BD4EF8" w:rsidRPr="00E9621B" w:rsidTr="00E9621B">
        <w:trPr>
          <w:trHeight w:val="375"/>
          <w:tblCellSpacing w:w="0" w:type="dxa"/>
        </w:trPr>
        <w:tc>
          <w:tcPr>
            <w:tcW w:w="0" w:type="auto"/>
            <w:shd w:val="clear" w:color="auto" w:fill="EBEBEB"/>
            <w:tcMar>
              <w:top w:w="45" w:type="dxa"/>
              <w:left w:w="75" w:type="dxa"/>
              <w:bottom w:w="45" w:type="dxa"/>
              <w:right w:w="75" w:type="dxa"/>
            </w:tcMar>
            <w:vAlign w:val="center"/>
          </w:tcPr>
          <w:tbl>
            <w:tblPr>
              <w:tblW w:w="5000" w:type="pct"/>
              <w:tblCellSpacing w:w="0" w:type="dxa"/>
              <w:tblCellMar>
                <w:left w:w="0" w:type="dxa"/>
                <w:right w:w="0" w:type="dxa"/>
              </w:tblCellMar>
              <w:tblLook w:val="00A0"/>
            </w:tblPr>
            <w:tblGrid>
              <w:gridCol w:w="2653"/>
              <w:gridCol w:w="714"/>
              <w:gridCol w:w="5000"/>
              <w:gridCol w:w="1837"/>
            </w:tblGrid>
            <w:tr w:rsidR="00BD4EF8" w:rsidRPr="00E9621B">
              <w:trPr>
                <w:trHeight w:val="500"/>
                <w:tblCellSpacing w:w="0" w:type="dxa"/>
              </w:trPr>
              <w:tc>
                <w:tcPr>
                  <w:tcW w:w="1300" w:type="pct"/>
                  <w:vAlign w:val="center"/>
                </w:tcPr>
                <w:p w:rsidR="00BD4EF8" w:rsidRPr="00E9621B" w:rsidRDefault="00BD4EF8">
                  <w:pPr>
                    <w:rPr>
                      <w:rFonts w:ascii="微軟正黑體" w:eastAsia="微軟正黑體" w:hAnsi="微軟正黑體"/>
                      <w:sz w:val="18"/>
                      <w:szCs w:val="18"/>
                    </w:rPr>
                  </w:pPr>
                  <w:r w:rsidRPr="00E9621B">
                    <w:rPr>
                      <w:rFonts w:ascii="Microsoft JhengHei" w:eastAsia="微軟正黑體" w:hAnsi="Microsoft JhengHei"/>
                      <w:sz w:val="18"/>
                      <w:szCs w:val="18"/>
                    </w:rPr>
                    <w:t> </w:t>
                  </w:r>
                  <w:r w:rsidRPr="00E9621B">
                    <w:rPr>
                      <w:rFonts w:ascii="微軟正黑體" w:eastAsia="微軟正黑體" w:hAnsi="微軟正黑體" w:hint="eastAsia"/>
                      <w:sz w:val="18"/>
                      <w:szCs w:val="18"/>
                    </w:rPr>
                    <w:t>推廣計劃</w:t>
                  </w:r>
                </w:p>
              </w:tc>
              <w:tc>
                <w:tcPr>
                  <w:tcW w:w="350" w:type="pct"/>
                  <w:vAlign w:val="center"/>
                </w:tcPr>
                <w:p w:rsidR="00BD4EF8" w:rsidRPr="00E9621B" w:rsidRDefault="00BD4EF8">
                  <w:pPr>
                    <w:jc w:val="center"/>
                    <w:rPr>
                      <w:rFonts w:ascii="微軟正黑體" w:eastAsia="微軟正黑體" w:hAnsi="微軟正黑體"/>
                      <w:sz w:val="18"/>
                      <w:szCs w:val="18"/>
                    </w:rPr>
                  </w:pPr>
                  <w:r w:rsidRPr="00E9621B">
                    <w:rPr>
                      <w:rFonts w:ascii="微軟正黑體" w:eastAsia="微軟正黑體" w:hAnsi="微軟正黑體" w:hint="eastAsia"/>
                      <w:sz w:val="18"/>
                      <w:szCs w:val="18"/>
                    </w:rPr>
                    <w:t>類別</w:t>
                  </w:r>
                </w:p>
              </w:tc>
              <w:tc>
                <w:tcPr>
                  <w:tcW w:w="2450" w:type="pct"/>
                  <w:vAlign w:val="center"/>
                </w:tcPr>
                <w:p w:rsidR="00BD4EF8" w:rsidRPr="00E9621B" w:rsidRDefault="00BD4EF8">
                  <w:pPr>
                    <w:jc w:val="center"/>
                    <w:rPr>
                      <w:rFonts w:ascii="微軟正黑體" w:eastAsia="微軟正黑體" w:hAnsi="微軟正黑體"/>
                      <w:sz w:val="18"/>
                      <w:szCs w:val="18"/>
                    </w:rPr>
                  </w:pPr>
                  <w:r w:rsidRPr="00E9621B">
                    <w:rPr>
                      <w:rFonts w:ascii="微軟正黑體" w:eastAsia="微軟正黑體" w:hAnsi="微軟正黑體" w:hint="eastAsia"/>
                      <w:sz w:val="18"/>
                      <w:szCs w:val="18"/>
                    </w:rPr>
                    <w:t>計劃詳情</w:t>
                  </w:r>
                </w:p>
              </w:tc>
              <w:tc>
                <w:tcPr>
                  <w:tcW w:w="900" w:type="pct"/>
                  <w:vAlign w:val="center"/>
                </w:tcPr>
                <w:p w:rsidR="00BD4EF8" w:rsidRPr="00E9621B" w:rsidRDefault="00BD4EF8">
                  <w:pPr>
                    <w:jc w:val="right"/>
                    <w:rPr>
                      <w:rFonts w:ascii="微軟正黑體" w:eastAsia="微軟正黑體" w:hAnsi="微軟正黑體"/>
                      <w:sz w:val="18"/>
                      <w:szCs w:val="18"/>
                    </w:rPr>
                  </w:pPr>
                  <w:r w:rsidRPr="00E9621B">
                    <w:rPr>
                      <w:rFonts w:ascii="微軟正黑體" w:eastAsia="微軟正黑體" w:hAnsi="微軟正黑體" w:hint="eastAsia"/>
                      <w:sz w:val="18"/>
                      <w:szCs w:val="18"/>
                    </w:rPr>
                    <w:t>價格</w:t>
                  </w:r>
                  <w:r w:rsidRPr="00E9621B">
                    <w:rPr>
                      <w:rFonts w:ascii="Microsoft JhengHei" w:eastAsia="微軟正黑體" w:hAnsi="Microsoft JhengHei"/>
                      <w:sz w:val="18"/>
                      <w:szCs w:val="18"/>
                    </w:rPr>
                    <w:t> </w:t>
                  </w:r>
                </w:p>
              </w:tc>
            </w:tr>
          </w:tbl>
          <w:p w:rsidR="00BD4EF8" w:rsidRPr="00E9621B" w:rsidRDefault="00BD4EF8">
            <w:pPr>
              <w:rPr>
                <w:rFonts w:ascii="微軟正黑體" w:eastAsia="微軟正黑體" w:hAnsi="微軟正黑體"/>
                <w:b/>
                <w:bCs/>
                <w:color w:val="000000"/>
                <w:sz w:val="18"/>
                <w:szCs w:val="18"/>
              </w:rPr>
            </w:pPr>
          </w:p>
        </w:tc>
      </w:tr>
      <w:tr w:rsidR="00BD4EF8" w:rsidRPr="00E9621B" w:rsidTr="00E9621B">
        <w:trPr>
          <w:tblCellSpacing w:w="0" w:type="dxa"/>
        </w:trPr>
        <w:tc>
          <w:tcPr>
            <w:tcW w:w="0" w:type="auto"/>
            <w:shd w:val="clear" w:color="auto" w:fill="FFFFFF"/>
            <w:tcMar>
              <w:top w:w="150" w:type="dxa"/>
              <w:left w:w="0" w:type="dxa"/>
              <w:bottom w:w="0" w:type="dxa"/>
              <w:right w:w="0" w:type="dxa"/>
            </w:tcMar>
            <w:vAlign w:val="center"/>
          </w:tcPr>
          <w:tbl>
            <w:tblPr>
              <w:tblW w:w="5000" w:type="pct"/>
              <w:tblCellSpacing w:w="0" w:type="dxa"/>
              <w:tblCellMar>
                <w:left w:w="0" w:type="dxa"/>
                <w:right w:w="0" w:type="dxa"/>
              </w:tblCellMar>
              <w:tblLook w:val="00A0"/>
            </w:tblPr>
            <w:tblGrid>
              <w:gridCol w:w="10354"/>
            </w:tblGrid>
            <w:tr w:rsidR="00BD4EF8" w:rsidRPr="00E9621B">
              <w:trPr>
                <w:tblCellSpacing w:w="0" w:type="dxa"/>
              </w:trPr>
              <w:tc>
                <w:tcPr>
                  <w:tcW w:w="0" w:type="auto"/>
                  <w:vAlign w:val="center"/>
                </w:tcPr>
                <w:tbl>
                  <w:tblPr>
                    <w:tblW w:w="5000" w:type="pct"/>
                    <w:tblCellSpacing w:w="0" w:type="dxa"/>
                    <w:tblCellMar>
                      <w:left w:w="0" w:type="dxa"/>
                      <w:right w:w="0" w:type="dxa"/>
                    </w:tblCellMar>
                    <w:tblLook w:val="00A0"/>
                  </w:tblPr>
                  <w:tblGrid>
                    <w:gridCol w:w="2690"/>
                    <w:gridCol w:w="21"/>
                    <w:gridCol w:w="6090"/>
                    <w:gridCol w:w="1553"/>
                  </w:tblGrid>
                  <w:tr w:rsidR="00BD4EF8" w:rsidRPr="00E9621B" w:rsidTr="00E9621B">
                    <w:trPr>
                      <w:tblCellSpacing w:w="0" w:type="dxa"/>
                    </w:trPr>
                    <w:tc>
                      <w:tcPr>
                        <w:tcW w:w="1299" w:type="pct"/>
                      </w:tcPr>
                      <w:p w:rsidR="00BD4EF8" w:rsidRPr="00E9621B" w:rsidRDefault="00BD4EF8" w:rsidP="00E9621B">
                        <w:pPr>
                          <w:spacing w:before="100" w:beforeAutospacing="1" w:after="100" w:afterAutospacing="1"/>
                          <w:rPr>
                            <w:rFonts w:ascii="微軟正黑體" w:eastAsia="微軟正黑體" w:hAnsi="微軟正黑體"/>
                            <w:sz w:val="18"/>
                            <w:szCs w:val="18"/>
                          </w:rPr>
                        </w:pPr>
                        <w:r>
                          <w:rPr>
                            <w:rFonts w:ascii="微軟正黑體" w:eastAsia="微軟正黑體" w:hAnsi="微軟正黑體"/>
                            <w:sz w:val="18"/>
                            <w:szCs w:val="18"/>
                          </w:rPr>
                          <w:t xml:space="preserve">i. </w:t>
                        </w:r>
                        <w:r w:rsidRPr="00E9621B">
                          <w:rPr>
                            <w:rFonts w:ascii="微軟正黑體" w:eastAsia="微軟正黑體" w:hAnsi="微軟正黑體" w:hint="eastAsia"/>
                            <w:sz w:val="18"/>
                            <w:szCs w:val="18"/>
                          </w:rPr>
                          <w:t>網上宣傳套餐核心版</w:t>
                        </w:r>
                        <w:r w:rsidRPr="0080582A">
                          <w:rPr>
                            <w:rFonts w:ascii="微軟正黑體" w:eastAsia="微軟正黑體" w:hAnsi="微軟正黑體"/>
                            <w:b/>
                            <w:bCs/>
                            <w:color w:val="FF0000"/>
                            <w:sz w:val="18"/>
                            <w:szCs w:val="18"/>
                          </w:rPr>
                          <w:t>(</w:t>
                        </w:r>
                        <w:r w:rsidRPr="0080582A">
                          <w:rPr>
                            <w:rFonts w:ascii="微軟正黑體" w:eastAsia="微軟正黑體" w:hAnsi="微軟正黑體" w:hint="eastAsia"/>
                            <w:b/>
                            <w:bCs/>
                            <w:color w:val="FF0000"/>
                            <w:sz w:val="18"/>
                            <w:szCs w:val="18"/>
                          </w:rPr>
                          <w:t>必選</w:t>
                        </w:r>
                        <w:r w:rsidRPr="0080582A">
                          <w:rPr>
                            <w:rFonts w:ascii="微軟正黑體" w:eastAsia="微軟正黑體" w:hAnsi="微軟正黑體"/>
                            <w:b/>
                            <w:bCs/>
                            <w:color w:val="FF0000"/>
                            <w:sz w:val="18"/>
                            <w:szCs w:val="18"/>
                          </w:rPr>
                          <w:t>)</w:t>
                        </w:r>
                      </w:p>
                    </w:tc>
                    <w:tc>
                      <w:tcPr>
                        <w:tcW w:w="10" w:type="pct"/>
                        <w:vAlign w:val="center"/>
                      </w:tcPr>
                      <w:p w:rsidR="00BD4EF8" w:rsidRPr="00E9621B" w:rsidRDefault="00BD4EF8" w:rsidP="00E9621B">
                        <w:pPr>
                          <w:numPr>
                            <w:ilvl w:val="0"/>
                            <w:numId w:val="17"/>
                          </w:numPr>
                          <w:spacing w:before="100" w:beforeAutospacing="1" w:after="100" w:afterAutospacing="1"/>
                          <w:ind w:left="1320"/>
                          <w:rPr>
                            <w:rFonts w:ascii="微軟正黑體" w:eastAsia="微軟正黑體" w:hAnsi="微軟正黑體"/>
                            <w:sz w:val="18"/>
                            <w:szCs w:val="18"/>
                          </w:rPr>
                        </w:pPr>
                      </w:p>
                    </w:tc>
                    <w:tc>
                      <w:tcPr>
                        <w:tcW w:w="2941" w:type="pct"/>
                        <w:vAlign w:val="center"/>
                      </w:tcPr>
                      <w:p w:rsidR="00BD4EF8" w:rsidRDefault="00BD4EF8">
                        <w:pPr>
                          <w:rPr>
                            <w:rFonts w:ascii="微軟正黑體" w:eastAsia="微軟正黑體" w:hAnsi="微軟正黑體"/>
                            <w:sz w:val="18"/>
                            <w:szCs w:val="18"/>
                          </w:rPr>
                        </w:pPr>
                        <w:r>
                          <w:rPr>
                            <w:rFonts w:ascii="Cambria" w:eastAsia="微軟正黑體" w:hAnsi="Cambria" w:cs="Cambria"/>
                            <w:sz w:val="18"/>
                            <w:szCs w:val="18"/>
                          </w:rPr>
                          <w:t>◼</w:t>
                        </w:r>
                        <w:r>
                          <w:rPr>
                            <w:rFonts w:ascii="Times New Roman" w:eastAsia="微軟正黑體" w:hAnsi="Times New Roman" w:cs="Times New Roman"/>
                            <w:sz w:val="18"/>
                            <w:szCs w:val="18"/>
                          </w:rPr>
                          <w:t>︎</w:t>
                        </w:r>
                        <w:r w:rsidRPr="00E9621B">
                          <w:rPr>
                            <w:rFonts w:ascii="微軟正黑體" w:eastAsia="微軟正黑體" w:hAnsi="微軟正黑體" w:hint="eastAsia"/>
                            <w:sz w:val="18"/>
                            <w:szCs w:val="18"/>
                          </w:rPr>
                          <w:t>「商對易」商貿配對服務及於「貿發網採購」平台宣傳</w:t>
                        </w:r>
                      </w:p>
                      <w:p w:rsidR="00BD4EF8" w:rsidRPr="00E9621B" w:rsidRDefault="00BD4EF8">
                        <w:pPr>
                          <w:rPr>
                            <w:rFonts w:ascii="微軟正黑體" w:eastAsia="微軟正黑體" w:hAnsi="微軟正黑體"/>
                            <w:sz w:val="18"/>
                            <w:szCs w:val="18"/>
                          </w:rPr>
                        </w:pPr>
                        <w:r w:rsidRPr="00E9621B">
                          <w:rPr>
                            <w:rFonts w:ascii="微軟正黑體" w:eastAsia="微軟正黑體" w:hAnsi="微軟正黑體"/>
                            <w:sz w:val="18"/>
                            <w:szCs w:val="18"/>
                          </w:rPr>
                          <w:t>(3GB</w:t>
                        </w:r>
                        <w:r w:rsidRPr="00E9621B">
                          <w:rPr>
                            <w:rFonts w:ascii="微軟正黑體" w:eastAsia="微軟正黑體" w:hAnsi="微軟正黑體" w:hint="eastAsia"/>
                            <w:sz w:val="18"/>
                            <w:szCs w:val="18"/>
                          </w:rPr>
                          <w:t>儲存空間，為期</w:t>
                        </w:r>
                        <w:r w:rsidRPr="00E9621B">
                          <w:rPr>
                            <w:rFonts w:ascii="微軟正黑體" w:eastAsia="微軟正黑體" w:hAnsi="微軟正黑體"/>
                            <w:sz w:val="18"/>
                            <w:szCs w:val="18"/>
                          </w:rPr>
                          <w:t>2</w:t>
                        </w:r>
                        <w:r w:rsidRPr="00E9621B">
                          <w:rPr>
                            <w:rFonts w:ascii="微軟正黑體" w:eastAsia="微軟正黑體" w:hAnsi="微軟正黑體" w:hint="eastAsia"/>
                            <w:sz w:val="18"/>
                            <w:szCs w:val="18"/>
                          </w:rPr>
                          <w:t>個月</w:t>
                        </w:r>
                        <w:r w:rsidRPr="00E9621B">
                          <w:rPr>
                            <w:rFonts w:ascii="微軟正黑體" w:eastAsia="微軟正黑體" w:hAnsi="微軟正黑體"/>
                            <w:sz w:val="18"/>
                            <w:szCs w:val="18"/>
                          </w:rPr>
                          <w:t>)</w:t>
                        </w:r>
                      </w:p>
                    </w:tc>
                    <w:tc>
                      <w:tcPr>
                        <w:tcW w:w="750" w:type="pct"/>
                        <w:vAlign w:val="center"/>
                      </w:tcPr>
                      <w:p w:rsidR="00BD4EF8" w:rsidRPr="0080582A" w:rsidRDefault="00BD4EF8" w:rsidP="00E9621B">
                        <w:pPr>
                          <w:ind w:right="270"/>
                          <w:jc w:val="right"/>
                          <w:rPr>
                            <w:rFonts w:ascii="微軟正黑體" w:eastAsia="微軟正黑體" w:hAnsi="微軟正黑體"/>
                            <w:b/>
                            <w:bCs/>
                            <w:sz w:val="18"/>
                            <w:szCs w:val="18"/>
                          </w:rPr>
                        </w:pPr>
                        <w:r w:rsidRPr="0080582A">
                          <w:rPr>
                            <w:rFonts w:ascii="微軟正黑體" w:eastAsia="微軟正黑體" w:hAnsi="微軟正黑體" w:hint="eastAsia"/>
                            <w:b/>
                            <w:bCs/>
                            <w:sz w:val="18"/>
                            <w:szCs w:val="18"/>
                          </w:rPr>
                          <w:t>美金</w:t>
                        </w:r>
                        <w:r w:rsidRPr="0080582A">
                          <w:rPr>
                            <w:rFonts w:ascii="微軟正黑體" w:eastAsia="微軟正黑體" w:hAnsi="微軟正黑體"/>
                            <w:b/>
                            <w:bCs/>
                            <w:sz w:val="18"/>
                            <w:szCs w:val="18"/>
                          </w:rPr>
                          <w:t>420</w:t>
                        </w:r>
                        <w:r w:rsidRPr="0080582A">
                          <w:rPr>
                            <w:rFonts w:ascii="微軟正黑體" w:eastAsia="微軟正黑體" w:hAnsi="微軟正黑體" w:hint="eastAsia"/>
                            <w:b/>
                            <w:bCs/>
                            <w:sz w:val="18"/>
                            <w:szCs w:val="18"/>
                          </w:rPr>
                          <w:t>元</w:t>
                        </w:r>
                      </w:p>
                    </w:tc>
                  </w:tr>
                </w:tbl>
                <w:p w:rsidR="00BD4EF8" w:rsidRPr="00E9621B" w:rsidRDefault="00BD4EF8">
                  <w:pPr>
                    <w:rPr>
                      <w:rFonts w:ascii="微軟正黑體" w:eastAsia="微軟正黑體" w:hAnsi="微軟正黑體"/>
                      <w:sz w:val="18"/>
                      <w:szCs w:val="18"/>
                    </w:rPr>
                  </w:pPr>
                </w:p>
              </w:tc>
            </w:tr>
            <w:tr w:rsidR="00BD4EF8" w:rsidRPr="00E9621B">
              <w:trPr>
                <w:tblCellSpacing w:w="0" w:type="dxa"/>
              </w:trPr>
              <w:tc>
                <w:tcPr>
                  <w:tcW w:w="0" w:type="auto"/>
                  <w:vAlign w:val="center"/>
                </w:tcPr>
                <w:tbl>
                  <w:tblPr>
                    <w:tblW w:w="5000" w:type="pct"/>
                    <w:tblCellSpacing w:w="0" w:type="dxa"/>
                    <w:tblCellMar>
                      <w:left w:w="0" w:type="dxa"/>
                      <w:right w:w="0" w:type="dxa"/>
                    </w:tblCellMar>
                    <w:tblLook w:val="00A0"/>
                  </w:tblPr>
                  <w:tblGrid>
                    <w:gridCol w:w="10354"/>
                  </w:tblGrid>
                  <w:tr w:rsidR="00BD4EF8" w:rsidRPr="00E9621B">
                    <w:trPr>
                      <w:tblCellSpacing w:w="0" w:type="dxa"/>
                    </w:trPr>
                    <w:tc>
                      <w:tcPr>
                        <w:tcW w:w="0" w:type="auto"/>
                        <w:vAlign w:val="center"/>
                      </w:tcPr>
                      <w:p w:rsidR="00BD4EF8" w:rsidRPr="00E9621B" w:rsidRDefault="00BD4EF8">
                        <w:pPr>
                          <w:rPr>
                            <w:rFonts w:ascii="微軟正黑體" w:eastAsia="微軟正黑體" w:hAnsi="微軟正黑體" w:cs="Times New Roman"/>
                            <w:sz w:val="18"/>
                            <w:szCs w:val="18"/>
                          </w:rPr>
                        </w:pPr>
                      </w:p>
                    </w:tc>
                  </w:tr>
                </w:tbl>
                <w:p w:rsidR="00BD4EF8" w:rsidRPr="00E9621B" w:rsidRDefault="00BD4EF8">
                  <w:pPr>
                    <w:rPr>
                      <w:rFonts w:ascii="微軟正黑體" w:eastAsia="微軟正黑體" w:hAnsi="微軟正黑體"/>
                      <w:sz w:val="18"/>
                      <w:szCs w:val="18"/>
                    </w:rPr>
                  </w:pPr>
                </w:p>
              </w:tc>
            </w:tr>
            <w:tr w:rsidR="00BD4EF8" w:rsidRPr="00E9621B">
              <w:trPr>
                <w:tblCellSpacing w:w="0" w:type="dxa"/>
              </w:trPr>
              <w:tc>
                <w:tcPr>
                  <w:tcW w:w="0" w:type="auto"/>
                  <w:vAlign w:val="center"/>
                </w:tcPr>
                <w:tbl>
                  <w:tblPr>
                    <w:tblW w:w="5000" w:type="pct"/>
                    <w:tblCellSpacing w:w="0" w:type="dxa"/>
                    <w:tblCellMar>
                      <w:left w:w="0" w:type="dxa"/>
                      <w:right w:w="0" w:type="dxa"/>
                    </w:tblCellMar>
                    <w:tblLook w:val="00A0"/>
                  </w:tblPr>
                  <w:tblGrid>
                    <w:gridCol w:w="10354"/>
                  </w:tblGrid>
                  <w:tr w:rsidR="00BD4EF8" w:rsidRPr="00E9621B">
                    <w:trPr>
                      <w:tblCellSpacing w:w="0" w:type="dxa"/>
                    </w:trPr>
                    <w:tc>
                      <w:tcPr>
                        <w:tcW w:w="0" w:type="auto"/>
                        <w:vAlign w:val="center"/>
                      </w:tcPr>
                      <w:p w:rsidR="00BD4EF8" w:rsidRPr="00E9621B" w:rsidRDefault="00BD4EF8">
                        <w:pPr>
                          <w:rPr>
                            <w:rFonts w:ascii="微軟正黑體" w:eastAsia="微軟正黑體" w:hAnsi="微軟正黑體" w:cs="Times New Roman"/>
                            <w:sz w:val="18"/>
                            <w:szCs w:val="18"/>
                          </w:rPr>
                        </w:pPr>
                      </w:p>
                    </w:tc>
                  </w:tr>
                </w:tbl>
                <w:p w:rsidR="00BD4EF8" w:rsidRPr="00E9621B" w:rsidRDefault="00BD4EF8">
                  <w:pPr>
                    <w:rPr>
                      <w:rFonts w:ascii="微軟正黑體" w:eastAsia="微軟正黑體" w:hAnsi="微軟正黑體"/>
                      <w:sz w:val="18"/>
                      <w:szCs w:val="18"/>
                    </w:rPr>
                  </w:pPr>
                </w:p>
              </w:tc>
            </w:tr>
            <w:tr w:rsidR="00BD4EF8" w:rsidRPr="00E9621B">
              <w:trPr>
                <w:tblCellSpacing w:w="0" w:type="dxa"/>
              </w:trPr>
              <w:tc>
                <w:tcPr>
                  <w:tcW w:w="0" w:type="auto"/>
                  <w:vAlign w:val="center"/>
                </w:tcPr>
                <w:tbl>
                  <w:tblPr>
                    <w:tblW w:w="5000" w:type="pct"/>
                    <w:tblCellSpacing w:w="0" w:type="dxa"/>
                    <w:tblCellMar>
                      <w:left w:w="0" w:type="dxa"/>
                      <w:right w:w="0" w:type="dxa"/>
                    </w:tblCellMar>
                    <w:tblLook w:val="00A0"/>
                  </w:tblPr>
                  <w:tblGrid>
                    <w:gridCol w:w="10354"/>
                  </w:tblGrid>
                  <w:tr w:rsidR="00BD4EF8" w:rsidRPr="00E9621B">
                    <w:trPr>
                      <w:tblCellSpacing w:w="0" w:type="dxa"/>
                    </w:trPr>
                    <w:tc>
                      <w:tcPr>
                        <w:tcW w:w="0" w:type="auto"/>
                        <w:vAlign w:val="center"/>
                      </w:tcPr>
                      <w:p w:rsidR="00BD4EF8" w:rsidRPr="00E9621B" w:rsidRDefault="00BD4EF8">
                        <w:pPr>
                          <w:rPr>
                            <w:rFonts w:ascii="微軟正黑體" w:eastAsia="微軟正黑體" w:hAnsi="微軟正黑體" w:cs="Times New Roman"/>
                            <w:sz w:val="18"/>
                            <w:szCs w:val="18"/>
                          </w:rPr>
                        </w:pPr>
                      </w:p>
                    </w:tc>
                  </w:tr>
                </w:tbl>
                <w:p w:rsidR="00BD4EF8" w:rsidRPr="00E9621B" w:rsidRDefault="00BD4EF8">
                  <w:pPr>
                    <w:rPr>
                      <w:rFonts w:ascii="微軟正黑體" w:eastAsia="微軟正黑體" w:hAnsi="微軟正黑體"/>
                      <w:sz w:val="18"/>
                      <w:szCs w:val="18"/>
                    </w:rPr>
                  </w:pPr>
                </w:p>
              </w:tc>
            </w:tr>
            <w:tr w:rsidR="00BD4EF8" w:rsidRPr="00E9621B">
              <w:trPr>
                <w:tblCellSpacing w:w="0" w:type="dxa"/>
              </w:trPr>
              <w:tc>
                <w:tcPr>
                  <w:tcW w:w="0" w:type="auto"/>
                  <w:vAlign w:val="center"/>
                </w:tcPr>
                <w:tbl>
                  <w:tblPr>
                    <w:tblW w:w="5000" w:type="pct"/>
                    <w:tblCellSpacing w:w="0" w:type="dxa"/>
                    <w:tblCellMar>
                      <w:left w:w="0" w:type="dxa"/>
                      <w:right w:w="0" w:type="dxa"/>
                    </w:tblCellMar>
                    <w:tblLook w:val="00A0"/>
                  </w:tblPr>
                  <w:tblGrid>
                    <w:gridCol w:w="10354"/>
                  </w:tblGrid>
                  <w:tr w:rsidR="00BD4EF8" w:rsidRPr="00E9621B">
                    <w:trPr>
                      <w:tblCellSpacing w:w="0" w:type="dxa"/>
                    </w:trPr>
                    <w:tc>
                      <w:tcPr>
                        <w:tcW w:w="0" w:type="auto"/>
                        <w:vAlign w:val="center"/>
                      </w:tcPr>
                      <w:p w:rsidR="00BD4EF8" w:rsidRPr="00E9621B" w:rsidRDefault="00BD4EF8">
                        <w:pPr>
                          <w:rPr>
                            <w:rFonts w:ascii="微軟正黑體" w:eastAsia="微軟正黑體" w:hAnsi="微軟正黑體" w:cs="Times New Roman"/>
                            <w:sz w:val="18"/>
                            <w:szCs w:val="18"/>
                          </w:rPr>
                        </w:pPr>
                      </w:p>
                    </w:tc>
                  </w:tr>
                </w:tbl>
                <w:p w:rsidR="00BD4EF8" w:rsidRPr="00E9621B" w:rsidRDefault="00BD4EF8">
                  <w:pPr>
                    <w:rPr>
                      <w:rFonts w:ascii="微軟正黑體" w:eastAsia="微軟正黑體" w:hAnsi="微軟正黑體"/>
                      <w:sz w:val="18"/>
                      <w:szCs w:val="18"/>
                    </w:rPr>
                  </w:pPr>
                </w:p>
              </w:tc>
            </w:tr>
            <w:tr w:rsidR="00BD4EF8" w:rsidRPr="00E9621B">
              <w:trPr>
                <w:tblCellSpacing w:w="0" w:type="dxa"/>
              </w:trPr>
              <w:tc>
                <w:tcPr>
                  <w:tcW w:w="0" w:type="auto"/>
                  <w:vAlign w:val="center"/>
                </w:tcPr>
                <w:tbl>
                  <w:tblPr>
                    <w:tblW w:w="5000" w:type="pct"/>
                    <w:tblCellSpacing w:w="0" w:type="dxa"/>
                    <w:tblCellMar>
                      <w:left w:w="0" w:type="dxa"/>
                      <w:right w:w="0" w:type="dxa"/>
                    </w:tblCellMar>
                    <w:tblLook w:val="00A0"/>
                  </w:tblPr>
                  <w:tblGrid>
                    <w:gridCol w:w="2589"/>
                    <w:gridCol w:w="120"/>
                    <w:gridCol w:w="6092"/>
                    <w:gridCol w:w="1553"/>
                  </w:tblGrid>
                  <w:tr w:rsidR="00BD4EF8" w:rsidRPr="00E9621B" w:rsidTr="00E9621B">
                    <w:trPr>
                      <w:tblCellSpacing w:w="0" w:type="dxa"/>
                    </w:trPr>
                    <w:tc>
                      <w:tcPr>
                        <w:tcW w:w="1250" w:type="pct"/>
                      </w:tcPr>
                      <w:p w:rsidR="00BD4EF8" w:rsidRPr="00E9621B" w:rsidRDefault="00BD4EF8" w:rsidP="00E9621B">
                        <w:pPr>
                          <w:spacing w:before="100" w:beforeAutospacing="1" w:after="100" w:afterAutospacing="1"/>
                          <w:rPr>
                            <w:rFonts w:ascii="微軟正黑體" w:eastAsia="微軟正黑體" w:hAnsi="微軟正黑體"/>
                            <w:sz w:val="18"/>
                            <w:szCs w:val="18"/>
                          </w:rPr>
                        </w:pPr>
                        <w:r>
                          <w:rPr>
                            <w:rFonts w:ascii="微軟正黑體" w:eastAsia="微軟正黑體" w:hAnsi="微軟正黑體"/>
                            <w:sz w:val="18"/>
                            <w:szCs w:val="18"/>
                          </w:rPr>
                          <w:t xml:space="preserve">ii. </w:t>
                        </w:r>
                        <w:r w:rsidRPr="00E9621B">
                          <w:rPr>
                            <w:rFonts w:ascii="微軟正黑體" w:eastAsia="微軟正黑體" w:hAnsi="微軟正黑體" w:hint="eastAsia"/>
                            <w:sz w:val="18"/>
                            <w:szCs w:val="18"/>
                          </w:rPr>
                          <w:t>網上宣傳套餐延伸版</w:t>
                        </w:r>
                      </w:p>
                    </w:tc>
                    <w:tc>
                      <w:tcPr>
                        <w:tcW w:w="58" w:type="pct"/>
                        <w:vAlign w:val="center"/>
                      </w:tcPr>
                      <w:p w:rsidR="00BD4EF8" w:rsidRPr="00E9621B" w:rsidRDefault="00BD4EF8" w:rsidP="00E9621B">
                        <w:pPr>
                          <w:numPr>
                            <w:ilvl w:val="0"/>
                            <w:numId w:val="18"/>
                          </w:numPr>
                          <w:spacing w:before="100" w:beforeAutospacing="1" w:after="100" w:afterAutospacing="1"/>
                          <w:ind w:left="1320"/>
                          <w:rPr>
                            <w:rFonts w:ascii="微軟正黑體" w:eastAsia="微軟正黑體" w:hAnsi="微軟正黑體"/>
                            <w:sz w:val="18"/>
                            <w:szCs w:val="18"/>
                          </w:rPr>
                        </w:pPr>
                      </w:p>
                    </w:tc>
                    <w:tc>
                      <w:tcPr>
                        <w:tcW w:w="2941" w:type="pct"/>
                        <w:vAlign w:val="center"/>
                      </w:tcPr>
                      <w:p w:rsidR="00BD4EF8" w:rsidRPr="00E9621B" w:rsidRDefault="00BD4EF8">
                        <w:pPr>
                          <w:rPr>
                            <w:rFonts w:ascii="微軟正黑體" w:eastAsia="微軟正黑體" w:hAnsi="微軟正黑體"/>
                            <w:sz w:val="18"/>
                            <w:szCs w:val="18"/>
                          </w:rPr>
                        </w:pPr>
                        <w:r w:rsidRPr="00DB4E23">
                          <w:rPr>
                            <w:rFonts w:ascii="Segoe UI Symbol" w:eastAsia="微軟正黑體" w:hAnsi="Segoe UI Symbol" w:cs="Segoe UI Symbol"/>
                            <w:color w:val="000000"/>
                          </w:rPr>
                          <w:t>☐</w:t>
                        </w:r>
                        <w:r w:rsidRPr="00E9621B">
                          <w:rPr>
                            <w:rFonts w:ascii="微軟正黑體" w:eastAsia="微軟正黑體" w:hAnsi="微軟正黑體" w:hint="eastAsia"/>
                            <w:sz w:val="18"/>
                            <w:szCs w:val="18"/>
                          </w:rPr>
                          <w:t>展後</w:t>
                        </w:r>
                        <w:r w:rsidRPr="00E9621B">
                          <w:rPr>
                            <w:rFonts w:ascii="微軟正黑體" w:eastAsia="微軟正黑體" w:hAnsi="微軟正黑體"/>
                            <w:sz w:val="18"/>
                            <w:szCs w:val="18"/>
                          </w:rPr>
                          <w:t>10</w:t>
                        </w:r>
                        <w:r w:rsidRPr="00E9621B">
                          <w:rPr>
                            <w:rFonts w:ascii="微軟正黑體" w:eastAsia="微軟正黑體" w:hAnsi="微軟正黑體" w:hint="eastAsia"/>
                            <w:sz w:val="18"/>
                            <w:szCs w:val="18"/>
                          </w:rPr>
                          <w:t>個月繼續於「貿發網採購」平台宣傳</w:t>
                        </w:r>
                        <w:r w:rsidRPr="00E9621B">
                          <w:rPr>
                            <w:rFonts w:ascii="微軟正黑體" w:eastAsia="微軟正黑體" w:hAnsi="微軟正黑體"/>
                            <w:sz w:val="18"/>
                            <w:szCs w:val="18"/>
                          </w:rPr>
                          <w:t xml:space="preserve"> (3GB</w:t>
                        </w:r>
                        <w:r w:rsidRPr="00E9621B">
                          <w:rPr>
                            <w:rFonts w:ascii="微軟正黑體" w:eastAsia="微軟正黑體" w:hAnsi="微軟正黑體" w:hint="eastAsia"/>
                            <w:sz w:val="18"/>
                            <w:szCs w:val="18"/>
                          </w:rPr>
                          <w:t>儲存空間</w:t>
                        </w:r>
                        <w:r w:rsidRPr="00E9621B">
                          <w:rPr>
                            <w:rFonts w:ascii="微軟正黑體" w:eastAsia="微軟正黑體" w:hAnsi="微軟正黑體"/>
                            <w:sz w:val="18"/>
                            <w:szCs w:val="18"/>
                          </w:rPr>
                          <w:t>)</w:t>
                        </w:r>
                      </w:p>
                    </w:tc>
                    <w:tc>
                      <w:tcPr>
                        <w:tcW w:w="750" w:type="pct"/>
                        <w:vAlign w:val="center"/>
                      </w:tcPr>
                      <w:p w:rsidR="00BD4EF8" w:rsidRPr="00E9621B" w:rsidRDefault="00BD4EF8" w:rsidP="00E9621B">
                        <w:pPr>
                          <w:ind w:right="180"/>
                          <w:jc w:val="right"/>
                          <w:rPr>
                            <w:rFonts w:ascii="微軟正黑體" w:eastAsia="微軟正黑體" w:hAnsi="微軟正黑體"/>
                            <w:sz w:val="18"/>
                            <w:szCs w:val="18"/>
                          </w:rPr>
                        </w:pPr>
                        <w:r w:rsidRPr="00E9621B">
                          <w:rPr>
                            <w:rFonts w:ascii="微軟正黑體" w:eastAsia="微軟正黑體" w:hAnsi="微軟正黑體" w:hint="eastAsia"/>
                            <w:sz w:val="18"/>
                            <w:szCs w:val="18"/>
                          </w:rPr>
                          <w:t>美金</w:t>
                        </w:r>
                        <w:r w:rsidRPr="00E9621B">
                          <w:rPr>
                            <w:rFonts w:ascii="微軟正黑體" w:eastAsia="微軟正黑體" w:hAnsi="微軟正黑體"/>
                            <w:sz w:val="18"/>
                            <w:szCs w:val="18"/>
                          </w:rPr>
                          <w:t>2,310</w:t>
                        </w:r>
                        <w:r w:rsidRPr="00E9621B">
                          <w:rPr>
                            <w:rFonts w:ascii="微軟正黑體" w:eastAsia="微軟正黑體" w:hAnsi="微軟正黑體" w:hint="eastAsia"/>
                            <w:sz w:val="18"/>
                            <w:szCs w:val="18"/>
                          </w:rPr>
                          <w:t>元</w:t>
                        </w:r>
                      </w:p>
                    </w:tc>
                  </w:tr>
                </w:tbl>
                <w:p w:rsidR="00BD4EF8" w:rsidRPr="00E9621B" w:rsidRDefault="00BD4EF8">
                  <w:pPr>
                    <w:rPr>
                      <w:rFonts w:ascii="微軟正黑體" w:eastAsia="微軟正黑體" w:hAnsi="微軟正黑體"/>
                      <w:sz w:val="18"/>
                      <w:szCs w:val="18"/>
                    </w:rPr>
                  </w:pPr>
                </w:p>
              </w:tc>
            </w:tr>
          </w:tbl>
          <w:p w:rsidR="00BD4EF8" w:rsidRPr="00E9621B" w:rsidRDefault="00BD4EF8">
            <w:pPr>
              <w:rPr>
                <w:rFonts w:ascii="微軟正黑體" w:eastAsia="微軟正黑體" w:hAnsi="微軟正黑體"/>
                <w:color w:val="333333"/>
                <w:sz w:val="18"/>
                <w:szCs w:val="18"/>
              </w:rPr>
            </w:pPr>
          </w:p>
        </w:tc>
      </w:tr>
    </w:tbl>
    <w:p w:rsidR="00BD4EF8" w:rsidRDefault="00BD4EF8" w:rsidP="00586FB5">
      <w:pPr>
        <w:rPr>
          <w:rFonts w:ascii="微軟正黑體" w:eastAsia="微軟正黑體" w:hAnsi="微軟正黑體"/>
          <w:b/>
          <w:sz w:val="20"/>
          <w:szCs w:val="28"/>
        </w:rPr>
      </w:pPr>
      <w:r w:rsidRPr="001C17AC">
        <w:rPr>
          <w:rFonts w:ascii="微軟正黑體" w:eastAsia="微軟正黑體" w:hAnsi="微軟正黑體"/>
          <w:b/>
          <w:sz w:val="20"/>
          <w:szCs w:val="28"/>
        </w:rPr>
        <w:t>4-</w:t>
      </w:r>
      <w:r>
        <w:rPr>
          <w:rFonts w:ascii="微軟正黑體" w:eastAsia="微軟正黑體" w:hAnsi="微軟正黑體"/>
          <w:b/>
          <w:sz w:val="20"/>
          <w:szCs w:val="28"/>
        </w:rPr>
        <w:t>2</w:t>
      </w:r>
      <w:r>
        <w:rPr>
          <w:rFonts w:ascii="微軟正黑體" w:eastAsia="微軟正黑體" w:hAnsi="微軟正黑體" w:hint="eastAsia"/>
          <w:b/>
          <w:sz w:val="20"/>
          <w:szCs w:val="28"/>
        </w:rPr>
        <w:t>官方電子目錄廣告</w:t>
      </w:r>
    </w:p>
    <w:p w:rsidR="00BD4EF8" w:rsidRPr="001C17AC" w:rsidRDefault="00BD4EF8" w:rsidP="00586FB5">
      <w:pPr>
        <w:rPr>
          <w:rFonts w:ascii="微軟正黑體" w:eastAsia="微軟正黑體" w:hAnsi="微軟正黑體"/>
          <w:b/>
          <w:sz w:val="20"/>
          <w:szCs w:val="28"/>
        </w:rPr>
      </w:pPr>
      <w:r w:rsidRPr="00EB332A">
        <w:rPr>
          <w:rFonts w:ascii="微軟正黑體" w:eastAsia="微軟正黑體" w:hAnsi="微軟正黑體"/>
          <w:b/>
          <w:noProof/>
          <w:sz w:val="20"/>
          <w:szCs w:val="28"/>
        </w:rPr>
        <w:pict>
          <v:shape id="圖片 18" o:spid="_x0000_i1025" type="#_x0000_t75" style="width:505.5pt;height:45pt;visibility:visible">
            <v:imagedata r:id="rId18" o:title=""/>
          </v:shape>
        </w:pict>
      </w:r>
    </w:p>
    <w:p w:rsidR="00BD4EF8" w:rsidRPr="001C17AC" w:rsidRDefault="00BD4EF8" w:rsidP="00586FB5">
      <w:pPr>
        <w:rPr>
          <w:rFonts w:ascii="微軟正黑體" w:eastAsia="微軟正黑體" w:hAnsi="微軟正黑體"/>
          <w:b/>
          <w:sz w:val="20"/>
          <w:szCs w:val="28"/>
        </w:rPr>
      </w:pPr>
    </w:p>
    <w:p w:rsidR="00BD4EF8" w:rsidRDefault="00BD4EF8" w:rsidP="00586FB5">
      <w:pPr>
        <w:rPr>
          <w:rFonts w:ascii="微軟正黑體" w:eastAsia="微軟正黑體" w:hAnsi="微軟正黑體"/>
          <w:b/>
          <w:sz w:val="20"/>
          <w:szCs w:val="28"/>
        </w:rPr>
      </w:pPr>
      <w:r w:rsidRPr="001C17AC">
        <w:rPr>
          <w:rFonts w:ascii="微軟正黑體" w:eastAsia="微軟正黑體" w:hAnsi="微軟正黑體"/>
          <w:b/>
          <w:sz w:val="20"/>
          <w:szCs w:val="28"/>
        </w:rPr>
        <w:t>4-3</w:t>
      </w:r>
      <w:r>
        <w:rPr>
          <w:rFonts w:ascii="微軟正黑體" w:eastAsia="微軟正黑體" w:hAnsi="微軟正黑體" w:hint="eastAsia"/>
          <w:b/>
          <w:sz w:val="20"/>
          <w:szCs w:val="28"/>
        </w:rPr>
        <w:t>展覽額外網上推廣服務</w:t>
      </w:r>
    </w:p>
    <w:p w:rsidR="00BD4EF8" w:rsidRDefault="00BD4EF8" w:rsidP="00586FB5">
      <w:pPr>
        <w:rPr>
          <w:rFonts w:ascii="微軟正黑體" w:eastAsia="微軟正黑體" w:hAnsi="微軟正黑體"/>
          <w:b/>
          <w:sz w:val="20"/>
          <w:szCs w:val="28"/>
        </w:rPr>
      </w:pPr>
      <w:r w:rsidRPr="00EB332A">
        <w:rPr>
          <w:rFonts w:ascii="微軟正黑體" w:eastAsia="微軟正黑體" w:hAnsi="微軟正黑體"/>
          <w:b/>
          <w:noProof/>
          <w:sz w:val="20"/>
          <w:szCs w:val="28"/>
        </w:rPr>
        <w:pict>
          <v:shape id="圖片 19" o:spid="_x0000_i1026" type="#_x0000_t75" style="width:508.5pt;height:177.75pt;visibility:visible">
            <v:imagedata r:id="rId19" o:title=""/>
          </v:shape>
        </w:pict>
      </w:r>
    </w:p>
    <w:p w:rsidR="00BD4EF8" w:rsidRDefault="00BD4EF8" w:rsidP="00586FB5">
      <w:pPr>
        <w:rPr>
          <w:rFonts w:ascii="微軟正黑體" w:eastAsia="微軟正黑體" w:hAnsi="微軟正黑體"/>
          <w:b/>
          <w:sz w:val="20"/>
          <w:szCs w:val="28"/>
        </w:rPr>
      </w:pPr>
    </w:p>
    <w:p w:rsidR="00BD4EF8" w:rsidRDefault="00BD4EF8" w:rsidP="00586FB5">
      <w:pPr>
        <w:rPr>
          <w:rFonts w:ascii="微軟正黑體" w:eastAsia="微軟正黑體" w:hAnsi="微軟正黑體"/>
          <w:b/>
          <w:sz w:val="20"/>
          <w:szCs w:val="28"/>
        </w:rPr>
      </w:pPr>
      <w:r>
        <w:rPr>
          <w:rFonts w:ascii="微軟正黑體" w:eastAsia="微軟正黑體" w:hAnsi="微軟正黑體"/>
          <w:b/>
          <w:sz w:val="20"/>
          <w:szCs w:val="28"/>
        </w:rPr>
        <w:t>4-4</w:t>
      </w:r>
      <w:r>
        <w:rPr>
          <w:rFonts w:ascii="微軟正黑體" w:eastAsia="微軟正黑體" w:hAnsi="微軟正黑體" w:hint="eastAsia"/>
          <w:b/>
          <w:sz w:val="20"/>
          <w:szCs w:val="28"/>
        </w:rPr>
        <w:t>展會現場廣告</w:t>
      </w:r>
    </w:p>
    <w:p w:rsidR="00BD4EF8" w:rsidRDefault="00BD4EF8" w:rsidP="00586FB5">
      <w:pPr>
        <w:rPr>
          <w:rFonts w:ascii="微軟正黑體" w:eastAsia="微軟正黑體" w:hAnsi="微軟正黑體"/>
          <w:b/>
          <w:sz w:val="20"/>
          <w:szCs w:val="28"/>
        </w:rPr>
      </w:pPr>
      <w:r w:rsidRPr="00DB4E23">
        <w:rPr>
          <w:rFonts w:ascii="Segoe UI Symbol" w:eastAsia="微軟正黑體" w:hAnsi="Segoe UI Symbol" w:cs="Segoe UI Symbol"/>
          <w:color w:val="000000"/>
        </w:rPr>
        <w:t>☐</w:t>
      </w:r>
      <w:r w:rsidRPr="001C17AC">
        <w:rPr>
          <w:rFonts w:ascii="Segoe UI Symbol" w:eastAsia="微軟正黑體" w:hAnsi="Segoe UI Symbol" w:cs="Segoe UI Symbol" w:hint="eastAsia"/>
          <w:color w:val="000000"/>
          <w:sz w:val="20"/>
          <w:szCs w:val="20"/>
        </w:rPr>
        <w:t>本公司有意選購展會現場廣告</w:t>
      </w:r>
    </w:p>
    <w:p w:rsidR="00BD4EF8" w:rsidRDefault="00BD4EF8" w:rsidP="00586FB5">
      <w:pPr>
        <w:rPr>
          <w:rFonts w:ascii="微軟正黑體" w:eastAsia="微軟正黑體" w:hAnsi="微軟正黑體"/>
          <w:b/>
          <w:sz w:val="20"/>
          <w:szCs w:val="28"/>
        </w:rPr>
      </w:pPr>
      <w:r w:rsidRPr="00EB332A">
        <w:rPr>
          <w:rFonts w:ascii="微軟正黑體" w:eastAsia="微軟正黑體" w:hAnsi="微軟正黑體"/>
          <w:b/>
          <w:noProof/>
          <w:sz w:val="20"/>
          <w:szCs w:val="28"/>
        </w:rPr>
        <w:pict>
          <v:shape id="圖片 20" o:spid="_x0000_i1027" type="#_x0000_t75" style="width:478.5pt;height:162.75pt;visibility:visible">
            <v:imagedata r:id="rId20" o:title=""/>
          </v:shape>
        </w:pict>
      </w:r>
    </w:p>
    <w:p w:rsidR="00BD4EF8" w:rsidRPr="001C17AC" w:rsidRDefault="00BD4EF8" w:rsidP="00586FB5">
      <w:pPr>
        <w:rPr>
          <w:rFonts w:ascii="微軟正黑體" w:eastAsia="微軟正黑體" w:hAnsi="微軟正黑體"/>
          <w:b/>
          <w:sz w:val="20"/>
          <w:szCs w:val="28"/>
        </w:rPr>
      </w:pPr>
    </w:p>
    <w:p w:rsidR="00BD4EF8" w:rsidRPr="009E1281" w:rsidRDefault="00BD4EF8"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bCs/>
          <w:color w:val="000000"/>
          <w:sz w:val="20"/>
          <w:szCs w:val="20"/>
        </w:rPr>
        <w:t>伍</w:t>
      </w:r>
      <w:r w:rsidRPr="009E1281">
        <w:rPr>
          <w:rFonts w:ascii="微軟正黑體" w:eastAsia="微軟正黑體" w:hAnsi="微軟正黑體" w:hint="eastAsia"/>
          <w:b/>
          <w:bCs/>
          <w:color w:val="000000"/>
          <w:sz w:val="20"/>
          <w:szCs w:val="20"/>
        </w:rPr>
        <w:t>、</w:t>
      </w:r>
      <w:r w:rsidRPr="009E1281">
        <w:rPr>
          <w:rFonts w:ascii="微軟正黑體" w:eastAsia="微軟正黑體" w:hAnsi="微軟正黑體" w:hint="eastAsia"/>
          <w:b/>
          <w:sz w:val="20"/>
          <w:szCs w:val="20"/>
        </w:rPr>
        <w:t>產品索引</w:t>
      </w:r>
    </w:p>
    <w:p w:rsidR="00BD4EF8" w:rsidRPr="002E6D6E" w:rsidRDefault="00BD4EF8" w:rsidP="0043262D">
      <w:pPr>
        <w:rPr>
          <w:rFonts w:ascii="微軟正黑體" w:eastAsia="微軟正黑體" w:hAnsi="微軟正黑體" w:cs="Times New Roman"/>
          <w:color w:val="000000"/>
          <w:sz w:val="18"/>
          <w:szCs w:val="18"/>
          <w:lang w:eastAsia="zh-CN"/>
        </w:rPr>
      </w:pPr>
      <w:r w:rsidRPr="002E6D6E">
        <w:rPr>
          <w:rFonts w:ascii="微軟正黑體" w:eastAsia="微軟正黑體" w:hAnsi="微軟正黑體" w:cs="Times New Roman" w:hint="eastAsia"/>
          <w:color w:val="000000"/>
          <w:sz w:val="18"/>
          <w:szCs w:val="18"/>
          <w:lang w:eastAsia="zh-CN"/>
        </w:rPr>
        <w:t>閣下可選擇最多</w:t>
      </w:r>
      <w:r>
        <w:rPr>
          <w:rFonts w:ascii="微軟正黑體" w:eastAsia="微軟正黑體" w:hAnsi="微軟正黑體" w:cs="Times New Roman"/>
          <w:b/>
          <w:color w:val="FF0000"/>
          <w:sz w:val="18"/>
          <w:szCs w:val="18"/>
        </w:rPr>
        <w:t>10</w:t>
      </w:r>
      <w:r w:rsidRPr="002E6D6E">
        <w:rPr>
          <w:rFonts w:ascii="微軟正黑體" w:eastAsia="微軟正黑體" w:hAnsi="微軟正黑體" w:cs="Times New Roman" w:hint="eastAsia"/>
          <w:b/>
          <w:color w:val="FF0000"/>
          <w:sz w:val="18"/>
          <w:szCs w:val="18"/>
          <w:lang w:eastAsia="zh-CN"/>
        </w:rPr>
        <w:t>項</w:t>
      </w:r>
      <w:r w:rsidRPr="002E6D6E">
        <w:rPr>
          <w:rFonts w:ascii="微軟正黑體" w:eastAsia="微軟正黑體" w:hAnsi="微軟正黑體" w:cs="Times New Roman" w:hint="eastAsia"/>
          <w:color w:val="000000"/>
          <w:sz w:val="18"/>
          <w:szCs w:val="18"/>
          <w:lang w:eastAsia="zh-CN"/>
        </w:rPr>
        <w:t>產品索引類別並將免費刊登於展覽會場刊內。每項額外產品索引類別需另加美金</w:t>
      </w:r>
      <w:r w:rsidRPr="002E6D6E">
        <w:rPr>
          <w:rFonts w:ascii="微軟正黑體" w:eastAsia="微軟正黑體" w:hAnsi="微軟正黑體" w:cs="Times New Roman"/>
          <w:color w:val="000000"/>
          <w:sz w:val="18"/>
          <w:szCs w:val="18"/>
          <w:lang w:eastAsia="zh-CN"/>
        </w:rPr>
        <w:t>15</w:t>
      </w:r>
      <w:r w:rsidRPr="002E6D6E">
        <w:rPr>
          <w:rFonts w:ascii="微軟正黑體" w:eastAsia="微軟正黑體" w:hAnsi="微軟正黑體" w:cs="Times New Roman" w:hint="eastAsia"/>
          <w:color w:val="000000"/>
          <w:sz w:val="18"/>
          <w:szCs w:val="18"/>
          <w:lang w:eastAsia="zh-CN"/>
        </w:rPr>
        <w:t>元。所有資料將同時用於會場內的「參展商索引系統」內，以供買家查閱。</w:t>
      </w:r>
    </w:p>
    <w:p w:rsidR="00BD4EF8" w:rsidRPr="002E6D6E" w:rsidRDefault="00BD4EF8" w:rsidP="0043262D">
      <w:pPr>
        <w:rPr>
          <w:rFonts w:ascii="微軟正黑體" w:eastAsia="微軟正黑體" w:hAnsi="微軟正黑體" w:cs="Times New Roman"/>
          <w:color w:val="000000"/>
          <w:sz w:val="18"/>
          <w:szCs w:val="18"/>
          <w:lang w:eastAsia="zh-CN"/>
        </w:rPr>
      </w:pPr>
      <w:r w:rsidRPr="002E6D6E">
        <w:rPr>
          <w:rFonts w:ascii="微軟正黑體" w:eastAsia="微軟正黑體" w:hAnsi="微軟正黑體" w:cs="Times New Roman" w:hint="eastAsia"/>
          <w:color w:val="000000"/>
          <w:sz w:val="18"/>
          <w:szCs w:val="18"/>
          <w:lang w:eastAsia="zh-CN"/>
        </w:rPr>
        <w:t>根據你所選擇的產品區，請於下列</w:t>
      </w:r>
      <w:r w:rsidRPr="002E6D6E">
        <w:rPr>
          <w:rFonts w:ascii="微軟正黑體" w:eastAsia="微軟正黑體" w:hAnsi="微軟正黑體" w:cs="Times New Roman" w:hint="eastAsia"/>
          <w:sz w:val="18"/>
          <w:szCs w:val="18"/>
          <w:lang w:eastAsia="zh-CN"/>
        </w:rPr>
        <w:t>已標示的產品類目</w:t>
      </w:r>
      <w:r w:rsidRPr="002E6D6E">
        <w:rPr>
          <w:rFonts w:ascii="微軟正黑體" w:eastAsia="微軟正黑體" w:hAnsi="微軟正黑體" w:cs="Times New Roman" w:hint="eastAsia"/>
          <w:color w:val="000000"/>
          <w:sz w:val="18"/>
          <w:szCs w:val="18"/>
          <w:lang w:eastAsia="zh-CN"/>
        </w:rPr>
        <w:t>內選擇最少</w:t>
      </w:r>
      <w:r w:rsidRPr="002E6D6E">
        <w:rPr>
          <w:rFonts w:ascii="微軟正黑體" w:eastAsia="微軟正黑體" w:hAnsi="微軟正黑體" w:cs="Times New Roman" w:hint="eastAsia"/>
          <w:sz w:val="18"/>
          <w:szCs w:val="18"/>
          <w:lang w:eastAsia="zh-CN"/>
        </w:rPr>
        <w:t>一項</w:t>
      </w:r>
      <w:r w:rsidRPr="002E6D6E">
        <w:rPr>
          <w:rFonts w:ascii="微軟正黑體" w:eastAsia="微軟正黑體" w:hAnsi="微軟正黑體" w:cs="Times New Roman" w:hint="eastAsia"/>
          <w:color w:val="000000"/>
          <w:sz w:val="18"/>
          <w:szCs w:val="18"/>
          <w:lang w:eastAsia="zh-CN"/>
        </w:rPr>
        <w:t>產品索引類別。</w:t>
      </w:r>
    </w:p>
    <w:p w:rsidR="00BD4EF8" w:rsidRPr="0043262D" w:rsidRDefault="00BD4EF8" w:rsidP="008E1DBB">
      <w:pPr>
        <w:spacing w:line="280" w:lineRule="exact"/>
        <w:ind w:right="-446"/>
        <w:rPr>
          <w:rFonts w:ascii="微軟正黑體" w:eastAsia="微軟正黑體" w:hAnsi="微軟正黑體"/>
          <w:color w:val="000000"/>
          <w:sz w:val="20"/>
          <w:szCs w:val="20"/>
          <w:shd w:val="clear" w:color="auto" w:fill="FFFFFF"/>
        </w:rPr>
      </w:pPr>
    </w:p>
    <w:p w:rsidR="00BD4EF8" w:rsidRPr="0043262D" w:rsidRDefault="00BD4EF8" w:rsidP="008E1DBB">
      <w:pPr>
        <w:rPr>
          <w:rFonts w:ascii="微軟正黑體" w:eastAsia="微軟正黑體" w:hAnsi="微軟正黑體"/>
          <w:b/>
          <w:bCs/>
          <w:color w:val="0432FF"/>
          <w:sz w:val="20"/>
          <w:szCs w:val="20"/>
        </w:rPr>
      </w:pPr>
      <w:r w:rsidRPr="0043262D">
        <w:rPr>
          <w:rFonts w:ascii="微軟正黑體" w:eastAsia="微軟正黑體" w:hAnsi="微軟正黑體" w:hint="eastAsia"/>
          <w:b/>
          <w:bCs/>
          <w:color w:val="0432FF"/>
          <w:sz w:val="20"/>
          <w:szCs w:val="20"/>
        </w:rPr>
        <w:t>商業照明</w:t>
      </w:r>
    </w:p>
    <w:tbl>
      <w:tblPr>
        <w:tblW w:w="5000" w:type="pct"/>
        <w:tblCellSpacing w:w="0" w:type="dxa"/>
        <w:tblCellMar>
          <w:left w:w="75" w:type="dxa"/>
          <w:bottom w:w="60" w:type="dxa"/>
          <w:right w:w="0" w:type="dxa"/>
        </w:tblCellMar>
        <w:tblLook w:val="00A0"/>
      </w:tblPr>
      <w:tblGrid>
        <w:gridCol w:w="5139"/>
        <w:gridCol w:w="5140"/>
      </w:tblGrid>
      <w:tr w:rsidR="00BD4EF8" w:rsidTr="00F45421">
        <w:trPr>
          <w:tblCellSpacing w:w="0" w:type="dxa"/>
        </w:trPr>
        <w:tc>
          <w:tcPr>
            <w:tcW w:w="2500" w:type="pct"/>
          </w:tcPr>
          <w:tbl>
            <w:tblPr>
              <w:tblW w:w="0" w:type="auto"/>
              <w:tblCellSpacing w:w="0" w:type="dxa"/>
              <w:tblCellMar>
                <w:left w:w="0" w:type="dxa"/>
                <w:right w:w="0" w:type="dxa"/>
              </w:tblCellMar>
              <w:tblLook w:val="00A0"/>
            </w:tblPr>
            <w:tblGrid>
              <w:gridCol w:w="2330"/>
            </w:tblGrid>
            <w:tr w:rsidR="00BD4EF8" w:rsidRPr="00755343">
              <w:trPr>
                <w:tblCellSpacing w:w="0" w:type="dxa"/>
              </w:trPr>
              <w:tc>
                <w:tcPr>
                  <w:tcW w:w="0" w:type="auto"/>
                  <w:vAlign w:val="center"/>
                </w:tcPr>
                <w:tbl>
                  <w:tblPr>
                    <w:tblW w:w="2330" w:type="dxa"/>
                    <w:tblCellSpacing w:w="0" w:type="dxa"/>
                    <w:tblCellMar>
                      <w:left w:w="0" w:type="dxa"/>
                      <w:right w:w="0" w:type="dxa"/>
                    </w:tblCellMar>
                    <w:tblLook w:val="00A0"/>
                  </w:tblPr>
                  <w:tblGrid>
                    <w:gridCol w:w="2330"/>
                  </w:tblGrid>
                  <w:tr w:rsidR="00BD4EF8" w:rsidRPr="00755343" w:rsidTr="00F45421">
                    <w:trPr>
                      <w:tblCellSpacing w:w="0" w:type="dxa"/>
                    </w:trPr>
                    <w:tc>
                      <w:tcPr>
                        <w:tcW w:w="2330" w:type="dxa"/>
                        <w:tcMar>
                          <w:top w:w="0" w:type="dxa"/>
                          <w:left w:w="0" w:type="dxa"/>
                          <w:bottom w:w="0" w:type="dxa"/>
                          <w:right w:w="75" w:type="dxa"/>
                        </w:tcMar>
                        <w:vAlign w:val="center"/>
                      </w:tcPr>
                      <w:p w:rsidR="00BD4EF8" w:rsidRPr="00755343" w:rsidRDefault="00BD4EF8" w:rsidP="00F45421">
                        <w:pPr>
                          <w:ind w:firstLineChars="50" w:firstLine="90"/>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廣告照明及廣告燈</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97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玉米形燈泡</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1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書檯燈</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43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筒燈</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79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熒光燈泡</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79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熒光燈管</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79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高天棚燈</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79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白熾燈泡</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80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color w:val="000000"/>
                            <w:sz w:val="18"/>
                            <w:szCs w:val="18"/>
                          </w:rPr>
                          <w:t>LED</w:t>
                        </w:r>
                        <w:r w:rsidRPr="00755343">
                          <w:rPr>
                            <w:rStyle w:val="contentblackmiddle3"/>
                            <w:rFonts w:ascii="微軟正黑體" w:eastAsia="微軟正黑體" w:hAnsi="微軟正黑體" w:cs="新細明體" w:hint="eastAsia"/>
                            <w:color w:val="000000"/>
                            <w:sz w:val="18"/>
                            <w:szCs w:val="18"/>
                          </w:rPr>
                          <w:t>照明</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98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color w:val="000000"/>
                            <w:sz w:val="18"/>
                            <w:szCs w:val="18"/>
                          </w:rPr>
                          <w:t>LED</w:t>
                        </w:r>
                        <w:r w:rsidRPr="00755343">
                          <w:rPr>
                            <w:rStyle w:val="contentblackmiddle3"/>
                            <w:rFonts w:ascii="微軟正黑體" w:eastAsia="微軟正黑體" w:hAnsi="微軟正黑體" w:cs="新細明體" w:hint="eastAsia"/>
                            <w:color w:val="000000"/>
                            <w:sz w:val="18"/>
                            <w:szCs w:val="18"/>
                          </w:rPr>
                          <w:t>面板燈</w:t>
                        </w:r>
                      </w:p>
                    </w:tc>
                  </w:tr>
                </w:tbl>
                <w:p w:rsidR="00BD4EF8" w:rsidRPr="00755343" w:rsidRDefault="00BD4EF8">
                  <w:pPr>
                    <w:rPr>
                      <w:rFonts w:ascii="微軟正黑體" w:eastAsia="微軟正黑體" w:hAnsi="微軟正黑體"/>
                      <w:sz w:val="18"/>
                      <w:szCs w:val="18"/>
                    </w:rPr>
                  </w:pPr>
                </w:p>
              </w:tc>
            </w:tr>
          </w:tbl>
          <w:p w:rsidR="00BD4EF8" w:rsidRPr="00755343" w:rsidRDefault="00BD4EF8">
            <w:pPr>
              <w:rPr>
                <w:rFonts w:ascii="微軟正黑體" w:eastAsia="微軟正黑體" w:hAnsi="微軟正黑體"/>
                <w:color w:val="000000"/>
                <w:sz w:val="18"/>
                <w:szCs w:val="18"/>
              </w:rPr>
            </w:pPr>
          </w:p>
        </w:tc>
        <w:tc>
          <w:tcPr>
            <w:tcW w:w="2500" w:type="pct"/>
          </w:tcPr>
          <w:tbl>
            <w:tblPr>
              <w:tblW w:w="0" w:type="auto"/>
              <w:tblCellSpacing w:w="0" w:type="dxa"/>
              <w:tblCellMar>
                <w:left w:w="0" w:type="dxa"/>
                <w:right w:w="0" w:type="dxa"/>
              </w:tblCellMar>
              <w:tblLook w:val="00A0"/>
            </w:tblPr>
            <w:tblGrid>
              <w:gridCol w:w="1080"/>
            </w:tblGrid>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98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color w:val="000000"/>
                            <w:sz w:val="18"/>
                            <w:szCs w:val="18"/>
                          </w:rPr>
                          <w:t>LED</w:t>
                        </w:r>
                        <w:r w:rsidRPr="00755343">
                          <w:rPr>
                            <w:rStyle w:val="contentblackmiddle3"/>
                            <w:rFonts w:ascii="微軟正黑體" w:eastAsia="微軟正黑體" w:hAnsi="微軟正黑體" w:cs="新細明體" w:hint="eastAsia"/>
                            <w:color w:val="000000"/>
                            <w:sz w:val="18"/>
                            <w:szCs w:val="18"/>
                          </w:rPr>
                          <w:t>日光燈</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1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霓虹燈</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97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辦公室照明</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952"/>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color w:val="000000"/>
                            <w:sz w:val="18"/>
                            <w:szCs w:val="18"/>
                          </w:rPr>
                          <w:t>OLED</w:t>
                        </w:r>
                        <w:r w:rsidRPr="00755343">
                          <w:rPr>
                            <w:rStyle w:val="contentblackmiddle3"/>
                            <w:rFonts w:ascii="微軟正黑體" w:eastAsia="微軟正黑體" w:hAnsi="微軟正黑體" w:cs="新細明體" w:hint="eastAsia"/>
                            <w:color w:val="000000"/>
                            <w:sz w:val="18"/>
                            <w:szCs w:val="18"/>
                          </w:rPr>
                          <w:t>照明</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79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光電顯示</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79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零售照明</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43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射燈</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1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軌道燈</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43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壁燈</w:t>
                        </w:r>
                      </w:p>
                    </w:tc>
                  </w:tr>
                </w:tbl>
                <w:p w:rsidR="00BD4EF8" w:rsidRPr="00755343" w:rsidRDefault="00BD4EF8">
                  <w:pPr>
                    <w:rPr>
                      <w:rFonts w:ascii="微軟正黑體" w:eastAsia="微軟正黑體" w:hAnsi="微軟正黑體"/>
                      <w:sz w:val="18"/>
                      <w:szCs w:val="18"/>
                    </w:rPr>
                  </w:pPr>
                </w:p>
              </w:tc>
            </w:tr>
          </w:tbl>
          <w:p w:rsidR="00BD4EF8" w:rsidRPr="00755343" w:rsidRDefault="00BD4EF8">
            <w:pPr>
              <w:rPr>
                <w:rFonts w:ascii="微軟正黑體" w:eastAsia="微軟正黑體" w:hAnsi="微軟正黑體"/>
                <w:color w:val="000000"/>
                <w:sz w:val="18"/>
                <w:szCs w:val="18"/>
              </w:rPr>
            </w:pPr>
          </w:p>
        </w:tc>
      </w:tr>
    </w:tbl>
    <w:p w:rsidR="00BD4EF8" w:rsidRPr="0043262D" w:rsidRDefault="00BD4EF8" w:rsidP="008E1DBB">
      <w:pPr>
        <w:spacing w:line="280" w:lineRule="exact"/>
        <w:ind w:right="-446"/>
        <w:rPr>
          <w:rFonts w:eastAsia="微軟正黑體"/>
          <w:color w:val="000000"/>
          <w:sz w:val="20"/>
          <w:szCs w:val="20"/>
          <w:shd w:val="clear" w:color="auto" w:fill="F5F5F5"/>
        </w:rPr>
      </w:pPr>
    </w:p>
    <w:p w:rsidR="00BD4EF8" w:rsidRPr="0043262D" w:rsidRDefault="00BD4EF8" w:rsidP="008E1DBB">
      <w:pPr>
        <w:spacing w:line="280" w:lineRule="exact"/>
        <w:ind w:right="-446"/>
        <w:rPr>
          <w:rFonts w:eastAsia="微軟正黑體"/>
          <w:b/>
          <w:bCs/>
          <w:color w:val="0432FF"/>
          <w:sz w:val="20"/>
          <w:szCs w:val="20"/>
          <w:shd w:val="clear" w:color="auto" w:fill="F5F5F5"/>
        </w:rPr>
      </w:pPr>
      <w:r>
        <w:rPr>
          <w:rFonts w:eastAsia="微軟正黑體" w:hint="eastAsia"/>
          <w:b/>
          <w:bCs/>
          <w:color w:val="0432FF"/>
          <w:sz w:val="20"/>
          <w:szCs w:val="20"/>
          <w:shd w:val="clear" w:color="auto" w:fill="F5F5F5"/>
        </w:rPr>
        <w:t>裝飾</w:t>
      </w:r>
      <w:r w:rsidRPr="0043262D">
        <w:rPr>
          <w:rFonts w:eastAsia="微軟正黑體" w:hint="eastAsia"/>
          <w:b/>
          <w:bCs/>
          <w:color w:val="0432FF"/>
          <w:sz w:val="20"/>
          <w:szCs w:val="20"/>
          <w:shd w:val="clear" w:color="auto" w:fill="F5F5F5"/>
        </w:rPr>
        <w:t>照明</w:t>
      </w:r>
    </w:p>
    <w:tbl>
      <w:tblPr>
        <w:tblW w:w="5000" w:type="pct"/>
        <w:tblCellSpacing w:w="0" w:type="dxa"/>
        <w:tblCellMar>
          <w:left w:w="75" w:type="dxa"/>
          <w:bottom w:w="60" w:type="dxa"/>
          <w:right w:w="0" w:type="dxa"/>
        </w:tblCellMar>
        <w:tblLook w:val="00A0"/>
      </w:tblPr>
      <w:tblGrid>
        <w:gridCol w:w="5139"/>
        <w:gridCol w:w="5140"/>
      </w:tblGrid>
      <w:tr w:rsidR="00BD4EF8" w:rsidRPr="00755343" w:rsidTr="00F45421">
        <w:trPr>
          <w:tblCellSpacing w:w="0" w:type="dxa"/>
        </w:trPr>
        <w:tc>
          <w:tcPr>
            <w:tcW w:w="2500" w:type="pct"/>
          </w:tcPr>
          <w:tbl>
            <w:tblPr>
              <w:tblW w:w="0" w:type="auto"/>
              <w:tblCellSpacing w:w="0" w:type="dxa"/>
              <w:tblCellMar>
                <w:left w:w="0" w:type="dxa"/>
                <w:right w:w="0" w:type="dxa"/>
              </w:tblCellMar>
              <w:tblLook w:val="00A0"/>
            </w:tblPr>
            <w:tblGrid>
              <w:gridCol w:w="890"/>
            </w:tblGrid>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43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吊燈</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79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聖誕燈飾</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79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當代燈飾</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1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裝飾燈</w:t>
                        </w:r>
                      </w:p>
                    </w:tc>
                  </w:tr>
                </w:tbl>
                <w:p w:rsidR="00BD4EF8" w:rsidRPr="00755343" w:rsidRDefault="00BD4EF8">
                  <w:pPr>
                    <w:rPr>
                      <w:rFonts w:ascii="微軟正黑體" w:eastAsia="微軟正黑體" w:hAnsi="微軟正黑體"/>
                      <w:sz w:val="18"/>
                      <w:szCs w:val="18"/>
                    </w:rPr>
                  </w:pPr>
                </w:p>
              </w:tc>
            </w:tr>
          </w:tbl>
          <w:p w:rsidR="00BD4EF8" w:rsidRPr="00755343" w:rsidRDefault="00BD4EF8">
            <w:pPr>
              <w:rPr>
                <w:rFonts w:ascii="微軟正黑體" w:eastAsia="微軟正黑體" w:hAnsi="微軟正黑體"/>
                <w:color w:val="000000"/>
                <w:sz w:val="18"/>
                <w:szCs w:val="18"/>
              </w:rPr>
            </w:pPr>
          </w:p>
        </w:tc>
        <w:tc>
          <w:tcPr>
            <w:tcW w:w="2500" w:type="pct"/>
          </w:tcPr>
          <w:tbl>
            <w:tblPr>
              <w:tblW w:w="0" w:type="auto"/>
              <w:tblCellSpacing w:w="0" w:type="dxa"/>
              <w:tblCellMar>
                <w:left w:w="0" w:type="dxa"/>
                <w:right w:w="0" w:type="dxa"/>
              </w:tblCellMar>
              <w:tblLook w:val="00A0"/>
            </w:tblPr>
            <w:tblGrid>
              <w:gridCol w:w="1070"/>
            </w:tblGrid>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79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鎖匙扣燈</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43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串燈</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1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繩狀燈</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97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彩色玻璃燈</w:t>
                        </w:r>
                      </w:p>
                    </w:tc>
                  </w:tr>
                </w:tbl>
                <w:p w:rsidR="00BD4EF8" w:rsidRPr="00755343" w:rsidRDefault="00BD4EF8">
                  <w:pPr>
                    <w:rPr>
                      <w:rFonts w:ascii="微軟正黑體" w:eastAsia="微軟正黑體" w:hAnsi="微軟正黑體"/>
                      <w:sz w:val="18"/>
                      <w:szCs w:val="18"/>
                    </w:rPr>
                  </w:pPr>
                </w:p>
              </w:tc>
            </w:tr>
          </w:tbl>
          <w:p w:rsidR="00BD4EF8" w:rsidRPr="00755343" w:rsidRDefault="00BD4EF8">
            <w:pPr>
              <w:rPr>
                <w:rFonts w:ascii="微軟正黑體" w:eastAsia="微軟正黑體" w:hAnsi="微軟正黑體"/>
                <w:color w:val="000000"/>
                <w:sz w:val="18"/>
                <w:szCs w:val="18"/>
              </w:rPr>
            </w:pPr>
          </w:p>
        </w:tc>
      </w:tr>
    </w:tbl>
    <w:p w:rsidR="00BD4EF8" w:rsidRPr="00755343" w:rsidRDefault="00BD4EF8" w:rsidP="008E1DBB">
      <w:pPr>
        <w:spacing w:line="280" w:lineRule="exact"/>
        <w:ind w:right="-446"/>
        <w:rPr>
          <w:rFonts w:ascii="微軟正黑體" w:eastAsia="微軟正黑體" w:hAnsi="微軟正黑體"/>
          <w:color w:val="000000"/>
          <w:sz w:val="18"/>
          <w:szCs w:val="18"/>
          <w:shd w:val="clear" w:color="auto" w:fill="F5F5F5"/>
        </w:rPr>
      </w:pPr>
    </w:p>
    <w:p w:rsidR="00BD4EF8" w:rsidRPr="00755343" w:rsidRDefault="00BD4EF8" w:rsidP="008E1DBB">
      <w:pPr>
        <w:spacing w:line="280" w:lineRule="exact"/>
        <w:ind w:right="-446"/>
        <w:rPr>
          <w:rFonts w:ascii="微軟正黑體" w:eastAsia="微軟正黑體" w:hAnsi="微軟正黑體"/>
          <w:b/>
          <w:bCs/>
          <w:color w:val="0432FF"/>
          <w:sz w:val="18"/>
          <w:szCs w:val="18"/>
          <w:shd w:val="clear" w:color="auto" w:fill="F5F5F5"/>
        </w:rPr>
      </w:pPr>
      <w:r w:rsidRPr="00755343">
        <w:rPr>
          <w:rFonts w:ascii="微軟正黑體" w:eastAsia="微軟正黑體" w:hAnsi="微軟正黑體" w:hint="eastAsia"/>
          <w:b/>
          <w:bCs/>
          <w:color w:val="0432FF"/>
          <w:sz w:val="18"/>
          <w:szCs w:val="18"/>
          <w:shd w:val="clear" w:color="auto" w:fill="F5F5F5"/>
        </w:rPr>
        <w:t>燈飾配件</w:t>
      </w:r>
    </w:p>
    <w:tbl>
      <w:tblPr>
        <w:tblW w:w="5000" w:type="pct"/>
        <w:tblCellSpacing w:w="0" w:type="dxa"/>
        <w:tblCellMar>
          <w:left w:w="75" w:type="dxa"/>
          <w:bottom w:w="60" w:type="dxa"/>
          <w:right w:w="0" w:type="dxa"/>
        </w:tblCellMar>
        <w:tblLook w:val="00A0"/>
      </w:tblPr>
      <w:tblGrid>
        <w:gridCol w:w="5139"/>
        <w:gridCol w:w="5140"/>
      </w:tblGrid>
      <w:tr w:rsidR="00BD4EF8" w:rsidRPr="00755343" w:rsidTr="00F45421">
        <w:trPr>
          <w:tblCellSpacing w:w="0" w:type="dxa"/>
        </w:trPr>
        <w:tc>
          <w:tcPr>
            <w:tcW w:w="2500" w:type="pct"/>
          </w:tcPr>
          <w:tbl>
            <w:tblPr>
              <w:tblW w:w="0" w:type="auto"/>
              <w:tblCellSpacing w:w="0" w:type="dxa"/>
              <w:tblCellMar>
                <w:left w:w="0" w:type="dxa"/>
                <w:right w:w="0" w:type="dxa"/>
              </w:tblCellMar>
              <w:tblLook w:val="00A0"/>
            </w:tblPr>
            <w:tblGrid>
              <w:gridCol w:w="1430"/>
            </w:tblGrid>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1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鎮流器</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79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電力電纜</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97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電線及電纜</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33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燈頭插座及燈座</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98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color w:val="000000"/>
                            <w:sz w:val="18"/>
                            <w:szCs w:val="18"/>
                          </w:rPr>
                          <w:t xml:space="preserve">LED </w:t>
                        </w:r>
                        <w:r w:rsidRPr="00755343">
                          <w:rPr>
                            <w:rStyle w:val="contentblackmiddle3"/>
                            <w:rFonts w:ascii="微軟正黑體" w:eastAsia="微軟正黑體" w:hAnsi="微軟正黑體" w:cs="新細明體" w:hint="eastAsia"/>
                            <w:color w:val="000000"/>
                            <w:sz w:val="18"/>
                            <w:szCs w:val="18"/>
                          </w:rPr>
                          <w:t>變流器</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98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color w:val="000000"/>
                            <w:sz w:val="18"/>
                            <w:szCs w:val="18"/>
                          </w:rPr>
                          <w:t>LED</w:t>
                        </w:r>
                        <w:r w:rsidRPr="00755343">
                          <w:rPr>
                            <w:rStyle w:val="contentblackmiddle3"/>
                            <w:rFonts w:ascii="微軟正黑體" w:eastAsia="微軟正黑體" w:hAnsi="微軟正黑體" w:cs="新細明體" w:hint="eastAsia"/>
                            <w:color w:val="000000"/>
                            <w:sz w:val="18"/>
                            <w:szCs w:val="18"/>
                          </w:rPr>
                          <w:t>驅動器</w:t>
                        </w:r>
                      </w:p>
                    </w:tc>
                  </w:tr>
                </w:tbl>
                <w:p w:rsidR="00BD4EF8" w:rsidRPr="00755343" w:rsidRDefault="00BD4EF8">
                  <w:pPr>
                    <w:rPr>
                      <w:rFonts w:ascii="微軟正黑體" w:eastAsia="微軟正黑體" w:hAnsi="微軟正黑體"/>
                      <w:sz w:val="18"/>
                      <w:szCs w:val="18"/>
                    </w:rPr>
                  </w:pPr>
                </w:p>
              </w:tc>
            </w:tr>
          </w:tbl>
          <w:p w:rsidR="00BD4EF8" w:rsidRPr="00755343" w:rsidRDefault="00BD4EF8">
            <w:pPr>
              <w:rPr>
                <w:rFonts w:ascii="微軟正黑體" w:eastAsia="微軟正黑體" w:hAnsi="微軟正黑體"/>
                <w:color w:val="000000"/>
                <w:sz w:val="18"/>
                <w:szCs w:val="18"/>
              </w:rPr>
            </w:pPr>
          </w:p>
        </w:tc>
        <w:tc>
          <w:tcPr>
            <w:tcW w:w="2500" w:type="pct"/>
          </w:tcPr>
          <w:tbl>
            <w:tblPr>
              <w:tblW w:w="0" w:type="auto"/>
              <w:tblCellSpacing w:w="0" w:type="dxa"/>
              <w:tblCellMar>
                <w:left w:w="0" w:type="dxa"/>
                <w:right w:w="0" w:type="dxa"/>
              </w:tblCellMar>
              <w:tblLook w:val="00A0"/>
            </w:tblPr>
            <w:tblGrid>
              <w:gridCol w:w="890"/>
            </w:tblGrid>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1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調光掣</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1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燈開關</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79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燈飾配件</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79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照明燈具</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79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插頭插座</w:t>
                        </w:r>
                      </w:p>
                    </w:tc>
                  </w:tr>
                </w:tbl>
                <w:p w:rsidR="00BD4EF8" w:rsidRPr="00755343" w:rsidRDefault="00BD4EF8">
                  <w:pPr>
                    <w:rPr>
                      <w:rFonts w:ascii="微軟正黑體" w:eastAsia="微軟正黑體" w:hAnsi="微軟正黑體"/>
                      <w:sz w:val="18"/>
                      <w:szCs w:val="18"/>
                    </w:rPr>
                  </w:pPr>
                </w:p>
              </w:tc>
            </w:tr>
          </w:tbl>
          <w:p w:rsidR="00BD4EF8" w:rsidRPr="00755343" w:rsidRDefault="00BD4EF8">
            <w:pPr>
              <w:rPr>
                <w:rFonts w:ascii="微軟正黑體" w:eastAsia="微軟正黑體" w:hAnsi="微軟正黑體"/>
                <w:color w:val="000000"/>
                <w:sz w:val="18"/>
                <w:szCs w:val="18"/>
              </w:rPr>
            </w:pPr>
          </w:p>
        </w:tc>
      </w:tr>
    </w:tbl>
    <w:p w:rsidR="00BD4EF8" w:rsidRPr="00755343" w:rsidRDefault="00BD4EF8" w:rsidP="008E1DBB">
      <w:pPr>
        <w:spacing w:line="280" w:lineRule="exact"/>
        <w:ind w:right="-446"/>
        <w:rPr>
          <w:rFonts w:ascii="微軟正黑體" w:eastAsia="微軟正黑體" w:hAnsi="微軟正黑體"/>
          <w:color w:val="000000"/>
          <w:sz w:val="18"/>
          <w:szCs w:val="18"/>
          <w:shd w:val="clear" w:color="auto" w:fill="F5F5F5"/>
        </w:rPr>
      </w:pPr>
    </w:p>
    <w:p w:rsidR="00BD4EF8" w:rsidRPr="00755343" w:rsidRDefault="00BD4EF8" w:rsidP="008E1DBB">
      <w:pPr>
        <w:spacing w:line="280" w:lineRule="exact"/>
        <w:ind w:right="-446"/>
        <w:rPr>
          <w:rFonts w:ascii="微軟正黑體" w:eastAsia="微軟正黑體" w:hAnsi="微軟正黑體"/>
          <w:b/>
          <w:bCs/>
          <w:color w:val="0432FF"/>
          <w:sz w:val="18"/>
          <w:szCs w:val="18"/>
          <w:shd w:val="clear" w:color="auto" w:fill="F5F5F5"/>
        </w:rPr>
      </w:pPr>
      <w:r w:rsidRPr="00755343">
        <w:rPr>
          <w:rFonts w:ascii="微軟正黑體" w:eastAsia="微軟正黑體" w:hAnsi="微軟正黑體" w:hint="eastAsia"/>
          <w:b/>
          <w:bCs/>
          <w:color w:val="0432FF"/>
          <w:sz w:val="18"/>
          <w:szCs w:val="18"/>
          <w:shd w:val="clear" w:color="auto" w:fill="F5F5F5"/>
        </w:rPr>
        <w:t>家居照明</w:t>
      </w:r>
    </w:p>
    <w:tbl>
      <w:tblPr>
        <w:tblW w:w="5000" w:type="pct"/>
        <w:tblCellSpacing w:w="0" w:type="dxa"/>
        <w:tblCellMar>
          <w:left w:w="75" w:type="dxa"/>
          <w:bottom w:w="60" w:type="dxa"/>
          <w:right w:w="0" w:type="dxa"/>
        </w:tblCellMar>
        <w:tblLook w:val="00A0"/>
      </w:tblPr>
      <w:tblGrid>
        <w:gridCol w:w="5139"/>
        <w:gridCol w:w="5140"/>
      </w:tblGrid>
      <w:tr w:rsidR="00BD4EF8" w:rsidRPr="00755343" w:rsidTr="00135021">
        <w:trPr>
          <w:tblCellSpacing w:w="0" w:type="dxa"/>
        </w:trPr>
        <w:tc>
          <w:tcPr>
            <w:tcW w:w="2500" w:type="pct"/>
          </w:tcPr>
          <w:tbl>
            <w:tblPr>
              <w:tblW w:w="0" w:type="auto"/>
              <w:tblCellSpacing w:w="0" w:type="dxa"/>
              <w:tblCellMar>
                <w:left w:w="0" w:type="dxa"/>
                <w:right w:w="0" w:type="dxa"/>
              </w:tblCellMar>
              <w:tblLook w:val="00A0"/>
            </w:tblPr>
            <w:tblGrid>
              <w:gridCol w:w="1070"/>
            </w:tblGrid>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61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天花燈</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786"/>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color w:val="000000"/>
                            <w:sz w:val="18"/>
                            <w:szCs w:val="18"/>
                          </w:rPr>
                          <w:t>CFL</w:t>
                        </w:r>
                        <w:r w:rsidRPr="00755343">
                          <w:rPr>
                            <w:rStyle w:val="contentblackmiddle3"/>
                            <w:rFonts w:ascii="微軟正黑體" w:eastAsia="微軟正黑體" w:hAnsi="微軟正黑體" w:cs="新細明體" w:hint="eastAsia"/>
                            <w:color w:val="000000"/>
                            <w:sz w:val="18"/>
                            <w:szCs w:val="18"/>
                          </w:rPr>
                          <w:t>燈泡</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97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愛迪生燈泡</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1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落地燈</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1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石英燈</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79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室內照明</w:t>
                        </w:r>
                      </w:p>
                    </w:tc>
                  </w:tr>
                </w:tbl>
                <w:p w:rsidR="00BD4EF8" w:rsidRPr="00755343" w:rsidRDefault="00BD4EF8">
                  <w:pPr>
                    <w:rPr>
                      <w:rFonts w:ascii="微軟正黑體" w:eastAsia="微軟正黑體" w:hAnsi="微軟正黑體"/>
                      <w:sz w:val="18"/>
                      <w:szCs w:val="18"/>
                    </w:rPr>
                  </w:pPr>
                </w:p>
              </w:tc>
            </w:tr>
          </w:tbl>
          <w:p w:rsidR="00BD4EF8" w:rsidRPr="00755343" w:rsidRDefault="00BD4EF8">
            <w:pPr>
              <w:rPr>
                <w:rFonts w:ascii="微軟正黑體" w:eastAsia="微軟正黑體" w:hAnsi="微軟正黑體"/>
                <w:color w:val="000000"/>
                <w:sz w:val="18"/>
                <w:szCs w:val="18"/>
              </w:rPr>
            </w:pPr>
          </w:p>
        </w:tc>
        <w:tc>
          <w:tcPr>
            <w:tcW w:w="2500" w:type="pct"/>
          </w:tcPr>
          <w:tbl>
            <w:tblPr>
              <w:tblW w:w="0" w:type="auto"/>
              <w:tblCellSpacing w:w="0" w:type="dxa"/>
              <w:tblCellMar>
                <w:left w:w="0" w:type="dxa"/>
                <w:right w:w="0" w:type="dxa"/>
              </w:tblCellMar>
              <w:tblLook w:val="00A0"/>
            </w:tblPr>
            <w:tblGrid>
              <w:gridCol w:w="924"/>
            </w:tblGrid>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79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廚房照明</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80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color w:val="000000"/>
                            <w:sz w:val="18"/>
                            <w:szCs w:val="18"/>
                          </w:rPr>
                          <w:t>LED</w:t>
                        </w:r>
                        <w:r w:rsidRPr="00755343">
                          <w:rPr>
                            <w:rStyle w:val="contentblackmiddle3"/>
                            <w:rFonts w:ascii="微軟正黑體" w:eastAsia="微軟正黑體" w:hAnsi="微軟正黑體" w:cs="新細明體" w:hint="eastAsia"/>
                            <w:color w:val="000000"/>
                            <w:sz w:val="18"/>
                            <w:szCs w:val="18"/>
                          </w:rPr>
                          <w:t>燈泡</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829"/>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color w:val="000000"/>
                            <w:sz w:val="18"/>
                            <w:szCs w:val="18"/>
                          </w:rPr>
                          <w:t>PAR</w:t>
                        </w:r>
                        <w:r w:rsidRPr="00755343">
                          <w:rPr>
                            <w:rStyle w:val="contentblackmiddle3"/>
                            <w:rFonts w:ascii="微軟正黑體" w:eastAsia="微軟正黑體" w:hAnsi="微軟正黑體" w:cs="新細明體" w:hint="eastAsia"/>
                            <w:color w:val="000000"/>
                            <w:sz w:val="18"/>
                            <w:szCs w:val="18"/>
                          </w:rPr>
                          <w:t>燈泡</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1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感應燈</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43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檯燈</w:t>
                        </w:r>
                      </w:p>
                    </w:tc>
                  </w:tr>
                </w:tbl>
                <w:p w:rsidR="00BD4EF8" w:rsidRPr="00755343" w:rsidRDefault="00BD4EF8">
                  <w:pPr>
                    <w:rPr>
                      <w:rFonts w:ascii="微軟正黑體" w:eastAsia="微軟正黑體" w:hAnsi="微軟正黑體"/>
                      <w:sz w:val="18"/>
                      <w:szCs w:val="18"/>
                    </w:rPr>
                  </w:pPr>
                </w:p>
              </w:tc>
            </w:tr>
          </w:tbl>
          <w:p w:rsidR="00BD4EF8" w:rsidRPr="00755343" w:rsidRDefault="00BD4EF8">
            <w:pPr>
              <w:rPr>
                <w:rFonts w:ascii="微軟正黑體" w:eastAsia="微軟正黑體" w:hAnsi="微軟正黑體"/>
                <w:color w:val="000000"/>
                <w:sz w:val="18"/>
                <w:szCs w:val="18"/>
              </w:rPr>
            </w:pPr>
          </w:p>
        </w:tc>
      </w:tr>
    </w:tbl>
    <w:p w:rsidR="00BD4EF8" w:rsidRPr="00755343" w:rsidRDefault="00BD4EF8" w:rsidP="008E1DBB">
      <w:pPr>
        <w:spacing w:line="280" w:lineRule="exact"/>
        <w:ind w:right="-446"/>
        <w:rPr>
          <w:rFonts w:ascii="微軟正黑體" w:eastAsia="微軟正黑體" w:hAnsi="微軟正黑體"/>
          <w:color w:val="000000"/>
          <w:sz w:val="18"/>
          <w:szCs w:val="18"/>
          <w:shd w:val="clear" w:color="auto" w:fill="F5F5F5"/>
        </w:rPr>
      </w:pPr>
    </w:p>
    <w:p w:rsidR="00BD4EF8" w:rsidRPr="00755343" w:rsidRDefault="00BD4EF8" w:rsidP="008E1DBB">
      <w:pPr>
        <w:spacing w:line="280" w:lineRule="exact"/>
        <w:ind w:right="-446"/>
        <w:rPr>
          <w:rFonts w:ascii="微軟正黑體" w:eastAsia="微軟正黑體" w:hAnsi="微軟正黑體"/>
          <w:b/>
          <w:bCs/>
          <w:color w:val="0432FF"/>
          <w:sz w:val="18"/>
          <w:szCs w:val="18"/>
          <w:shd w:val="clear" w:color="auto" w:fill="F5F5F5"/>
        </w:rPr>
      </w:pPr>
      <w:r w:rsidRPr="00755343">
        <w:rPr>
          <w:rFonts w:ascii="微軟正黑體" w:eastAsia="微軟正黑體" w:hAnsi="微軟正黑體" w:hint="eastAsia"/>
          <w:b/>
          <w:bCs/>
          <w:color w:val="0432FF"/>
          <w:sz w:val="18"/>
          <w:szCs w:val="18"/>
          <w:shd w:val="clear" w:color="auto" w:fill="F5F5F5"/>
        </w:rPr>
        <w:t>互聯及智能照明</w:t>
      </w:r>
    </w:p>
    <w:tbl>
      <w:tblPr>
        <w:tblW w:w="5000" w:type="pct"/>
        <w:tblCellSpacing w:w="0" w:type="dxa"/>
        <w:tblCellMar>
          <w:left w:w="75" w:type="dxa"/>
          <w:bottom w:w="60" w:type="dxa"/>
          <w:right w:w="0" w:type="dxa"/>
        </w:tblCellMar>
        <w:tblLook w:val="00A0"/>
      </w:tblPr>
      <w:tblGrid>
        <w:gridCol w:w="5139"/>
        <w:gridCol w:w="5140"/>
      </w:tblGrid>
      <w:tr w:rsidR="00BD4EF8" w:rsidRPr="00755343" w:rsidTr="00135021">
        <w:trPr>
          <w:tblCellSpacing w:w="0" w:type="dxa"/>
        </w:trPr>
        <w:tc>
          <w:tcPr>
            <w:tcW w:w="2500" w:type="pct"/>
          </w:tcPr>
          <w:tbl>
            <w:tblPr>
              <w:tblW w:w="0" w:type="auto"/>
              <w:tblCellSpacing w:w="0" w:type="dxa"/>
              <w:tblCellMar>
                <w:left w:w="0" w:type="dxa"/>
                <w:right w:w="0" w:type="dxa"/>
              </w:tblCellMar>
              <w:tblLook w:val="00A0"/>
            </w:tblPr>
            <w:tblGrid>
              <w:gridCol w:w="1695"/>
            </w:tblGrid>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169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商業管理及顧問服務</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33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燈光設計及工程</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15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照明設計軟件</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15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照明配電系統</w:t>
                        </w:r>
                      </w:p>
                    </w:tc>
                  </w:tr>
                </w:tbl>
                <w:p w:rsidR="00BD4EF8" w:rsidRPr="00755343" w:rsidRDefault="00BD4EF8">
                  <w:pPr>
                    <w:rPr>
                      <w:rFonts w:ascii="微軟正黑體" w:eastAsia="微軟正黑體" w:hAnsi="微軟正黑體"/>
                      <w:sz w:val="18"/>
                      <w:szCs w:val="18"/>
                    </w:rPr>
                  </w:pPr>
                </w:p>
              </w:tc>
            </w:tr>
          </w:tbl>
          <w:p w:rsidR="00BD4EF8" w:rsidRPr="00755343" w:rsidRDefault="00BD4EF8">
            <w:pPr>
              <w:rPr>
                <w:rFonts w:ascii="微軟正黑體" w:eastAsia="微軟正黑體" w:hAnsi="微軟正黑體"/>
                <w:color w:val="000000"/>
                <w:sz w:val="18"/>
                <w:szCs w:val="18"/>
              </w:rPr>
            </w:pPr>
          </w:p>
        </w:tc>
        <w:tc>
          <w:tcPr>
            <w:tcW w:w="2500" w:type="pct"/>
          </w:tcPr>
          <w:tbl>
            <w:tblPr>
              <w:tblW w:w="0" w:type="auto"/>
              <w:tblCellSpacing w:w="0" w:type="dxa"/>
              <w:tblCellMar>
                <w:left w:w="0" w:type="dxa"/>
                <w:right w:w="0" w:type="dxa"/>
              </w:tblCellMar>
              <w:tblLook w:val="00A0"/>
            </w:tblPr>
            <w:tblGrid>
              <w:gridCol w:w="2330"/>
            </w:tblGrid>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15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照明測量系統</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15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照明產品設計</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51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無線照明監管系統</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223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能源效益設備、產品及方案</w:t>
                        </w:r>
                      </w:p>
                    </w:tc>
                  </w:tr>
                </w:tbl>
                <w:p w:rsidR="00BD4EF8" w:rsidRPr="00755343" w:rsidRDefault="00BD4EF8">
                  <w:pPr>
                    <w:rPr>
                      <w:rFonts w:ascii="微軟正黑體" w:eastAsia="微軟正黑體" w:hAnsi="微軟正黑體"/>
                      <w:sz w:val="18"/>
                      <w:szCs w:val="18"/>
                    </w:rPr>
                  </w:pPr>
                </w:p>
              </w:tc>
            </w:tr>
          </w:tbl>
          <w:p w:rsidR="00BD4EF8" w:rsidRPr="00755343" w:rsidRDefault="00BD4EF8">
            <w:pPr>
              <w:rPr>
                <w:rFonts w:ascii="微軟正黑體" w:eastAsia="微軟正黑體" w:hAnsi="微軟正黑體"/>
                <w:color w:val="000000"/>
                <w:sz w:val="18"/>
                <w:szCs w:val="18"/>
              </w:rPr>
            </w:pPr>
          </w:p>
        </w:tc>
      </w:tr>
    </w:tbl>
    <w:p w:rsidR="00BD4EF8" w:rsidRPr="00755343" w:rsidRDefault="00BD4EF8" w:rsidP="008E1DBB">
      <w:pPr>
        <w:spacing w:line="280" w:lineRule="exact"/>
        <w:ind w:right="-446"/>
        <w:rPr>
          <w:rFonts w:ascii="微軟正黑體" w:eastAsia="微軟正黑體" w:hAnsi="微軟正黑體"/>
          <w:color w:val="000000"/>
          <w:sz w:val="18"/>
          <w:szCs w:val="18"/>
          <w:shd w:val="clear" w:color="auto" w:fill="F5F5F5"/>
        </w:rPr>
      </w:pPr>
    </w:p>
    <w:p w:rsidR="00BD4EF8" w:rsidRPr="00755343" w:rsidRDefault="00BD4EF8" w:rsidP="008E1DBB">
      <w:pPr>
        <w:spacing w:line="280" w:lineRule="exact"/>
        <w:ind w:right="-446"/>
        <w:rPr>
          <w:rFonts w:ascii="微軟正黑體" w:eastAsia="微軟正黑體" w:hAnsi="微軟正黑體"/>
          <w:b/>
          <w:bCs/>
          <w:color w:val="0432FF"/>
          <w:sz w:val="18"/>
          <w:szCs w:val="18"/>
          <w:shd w:val="clear" w:color="auto" w:fill="F5F5F5"/>
        </w:rPr>
      </w:pPr>
      <w:r w:rsidRPr="00755343">
        <w:rPr>
          <w:rFonts w:ascii="微軟正黑體" w:eastAsia="微軟正黑體" w:hAnsi="微軟正黑體" w:hint="eastAsia"/>
          <w:b/>
          <w:bCs/>
          <w:color w:val="0432FF"/>
          <w:sz w:val="18"/>
          <w:szCs w:val="18"/>
          <w:shd w:val="clear" w:color="auto" w:fill="F5F5F5"/>
        </w:rPr>
        <w:t>專業照明</w:t>
      </w:r>
    </w:p>
    <w:tbl>
      <w:tblPr>
        <w:tblW w:w="5000" w:type="pct"/>
        <w:tblCellSpacing w:w="0" w:type="dxa"/>
        <w:tblCellMar>
          <w:left w:w="75" w:type="dxa"/>
          <w:bottom w:w="60" w:type="dxa"/>
          <w:right w:w="0" w:type="dxa"/>
        </w:tblCellMar>
        <w:tblLook w:val="00A0"/>
      </w:tblPr>
      <w:tblGrid>
        <w:gridCol w:w="5139"/>
        <w:gridCol w:w="5140"/>
      </w:tblGrid>
      <w:tr w:rsidR="00BD4EF8" w:rsidRPr="00755343" w:rsidTr="00135021">
        <w:trPr>
          <w:tblCellSpacing w:w="0" w:type="dxa"/>
        </w:trPr>
        <w:tc>
          <w:tcPr>
            <w:tcW w:w="2500" w:type="pct"/>
          </w:tcPr>
          <w:tbl>
            <w:tblPr>
              <w:tblW w:w="0" w:type="auto"/>
              <w:tblCellSpacing w:w="0" w:type="dxa"/>
              <w:tblCellMar>
                <w:left w:w="0" w:type="dxa"/>
                <w:right w:w="0" w:type="dxa"/>
              </w:tblCellMar>
              <w:tblLook w:val="00A0"/>
            </w:tblPr>
            <w:tblGrid>
              <w:gridCol w:w="1610"/>
            </w:tblGrid>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33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建築物照明燈具</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79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汽車照明</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1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單車燈</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51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大廈外牆燈飾設備</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1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防潮燈</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1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野營燈</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33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緊急及專業照明</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79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娛樂照明</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97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出口指示燈</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1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防爆燈</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1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花園燈</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1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格柵燈</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97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植物生長燈</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1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高桿燈</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79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醫療照明</w:t>
                        </w:r>
                      </w:p>
                    </w:tc>
                  </w:tr>
                </w:tbl>
                <w:p w:rsidR="00BD4EF8" w:rsidRPr="00755343" w:rsidRDefault="00BD4EF8">
                  <w:pPr>
                    <w:rPr>
                      <w:rFonts w:ascii="微軟正黑體" w:eastAsia="微軟正黑體" w:hAnsi="微軟正黑體"/>
                      <w:sz w:val="18"/>
                      <w:szCs w:val="18"/>
                    </w:rPr>
                  </w:pPr>
                </w:p>
              </w:tc>
            </w:tr>
          </w:tbl>
          <w:p w:rsidR="00BD4EF8" w:rsidRPr="00755343" w:rsidRDefault="00BD4EF8">
            <w:pPr>
              <w:rPr>
                <w:rFonts w:ascii="微軟正黑體" w:eastAsia="微軟正黑體" w:hAnsi="微軟正黑體"/>
                <w:color w:val="000000"/>
                <w:sz w:val="18"/>
                <w:szCs w:val="18"/>
              </w:rPr>
            </w:pPr>
          </w:p>
        </w:tc>
        <w:tc>
          <w:tcPr>
            <w:tcW w:w="2500" w:type="pct"/>
          </w:tcPr>
          <w:tbl>
            <w:tblPr>
              <w:tblW w:w="0" w:type="auto"/>
              <w:tblCellSpacing w:w="0" w:type="dxa"/>
              <w:tblCellMar>
                <w:left w:w="0" w:type="dxa"/>
                <w:right w:w="0" w:type="dxa"/>
              </w:tblCellMar>
              <w:tblLook w:val="00A0"/>
            </w:tblPr>
            <w:tblGrid>
              <w:gridCol w:w="1070"/>
            </w:tblGrid>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79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工業照明</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1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草坪燈</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97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戶外泛光燈</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1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水底燈</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1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探照燈</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79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保安照明</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79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太陽能燈</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1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舞檯燈</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97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路燈及街燈</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1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隧道燈</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1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地下燈</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1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水底燈</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1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洗牆燈</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61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工作燈</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97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展覽會照明</w:t>
                        </w:r>
                      </w:p>
                    </w:tc>
                  </w:tr>
                </w:tbl>
                <w:p w:rsidR="00BD4EF8" w:rsidRPr="00755343" w:rsidRDefault="00BD4EF8">
                  <w:pPr>
                    <w:rPr>
                      <w:rFonts w:ascii="微軟正黑體" w:eastAsia="微軟正黑體" w:hAnsi="微軟正黑體"/>
                      <w:sz w:val="18"/>
                      <w:szCs w:val="18"/>
                    </w:rPr>
                  </w:pPr>
                </w:p>
              </w:tc>
            </w:tr>
          </w:tbl>
          <w:p w:rsidR="00BD4EF8" w:rsidRPr="00755343" w:rsidRDefault="00BD4EF8">
            <w:pPr>
              <w:rPr>
                <w:rFonts w:ascii="微軟正黑體" w:eastAsia="微軟正黑體" w:hAnsi="微軟正黑體"/>
                <w:color w:val="000000"/>
                <w:sz w:val="18"/>
                <w:szCs w:val="18"/>
              </w:rPr>
            </w:pPr>
          </w:p>
        </w:tc>
      </w:tr>
    </w:tbl>
    <w:p w:rsidR="00BD4EF8" w:rsidRPr="00755343" w:rsidRDefault="00BD4EF8" w:rsidP="008E1DBB">
      <w:pPr>
        <w:spacing w:line="280" w:lineRule="exact"/>
        <w:ind w:right="-446"/>
        <w:rPr>
          <w:rFonts w:ascii="微軟正黑體" w:eastAsia="微軟正黑體" w:hAnsi="微軟正黑體"/>
          <w:color w:val="000000"/>
          <w:sz w:val="18"/>
          <w:szCs w:val="18"/>
          <w:shd w:val="clear" w:color="auto" w:fill="F5F5F5"/>
        </w:rPr>
      </w:pPr>
    </w:p>
    <w:p w:rsidR="00BD4EF8" w:rsidRPr="00755343" w:rsidRDefault="00BD4EF8" w:rsidP="008E1DBB">
      <w:pPr>
        <w:spacing w:line="280" w:lineRule="exact"/>
        <w:ind w:right="-446"/>
        <w:rPr>
          <w:rFonts w:ascii="微軟正黑體" w:eastAsia="微軟正黑體" w:hAnsi="微軟正黑體"/>
          <w:b/>
          <w:bCs/>
          <w:color w:val="0432FF"/>
          <w:sz w:val="18"/>
          <w:szCs w:val="18"/>
          <w:shd w:val="clear" w:color="auto" w:fill="F5F5F5"/>
        </w:rPr>
      </w:pPr>
      <w:r w:rsidRPr="00755343">
        <w:rPr>
          <w:rFonts w:ascii="微軟正黑體" w:eastAsia="微軟正黑體" w:hAnsi="微軟正黑體" w:hint="eastAsia"/>
          <w:b/>
          <w:bCs/>
          <w:color w:val="0432FF"/>
          <w:sz w:val="18"/>
          <w:szCs w:val="18"/>
          <w:shd w:val="clear" w:color="auto" w:fill="F5F5F5"/>
        </w:rPr>
        <w:t>貿易服務及刊物</w:t>
      </w:r>
    </w:p>
    <w:tbl>
      <w:tblPr>
        <w:tblW w:w="5000" w:type="pct"/>
        <w:tblCellSpacing w:w="0" w:type="dxa"/>
        <w:tblCellMar>
          <w:left w:w="75" w:type="dxa"/>
          <w:bottom w:w="60" w:type="dxa"/>
          <w:right w:w="0" w:type="dxa"/>
        </w:tblCellMar>
        <w:tblLook w:val="00A0"/>
      </w:tblPr>
      <w:tblGrid>
        <w:gridCol w:w="5139"/>
        <w:gridCol w:w="5140"/>
      </w:tblGrid>
      <w:tr w:rsidR="00BD4EF8" w:rsidRPr="00755343" w:rsidTr="00135021">
        <w:trPr>
          <w:tblCellSpacing w:w="0" w:type="dxa"/>
        </w:trPr>
        <w:tc>
          <w:tcPr>
            <w:tcW w:w="2500" w:type="pct"/>
          </w:tcPr>
          <w:tbl>
            <w:tblPr>
              <w:tblW w:w="0" w:type="auto"/>
              <w:tblCellSpacing w:w="0" w:type="dxa"/>
              <w:tblCellMar>
                <w:left w:w="0" w:type="dxa"/>
                <w:right w:w="0" w:type="dxa"/>
              </w:tblCellMar>
              <w:tblLook w:val="00A0"/>
            </w:tblPr>
            <w:tblGrid>
              <w:gridCol w:w="1515"/>
            </w:tblGrid>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151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照明質量檢定服務</w:t>
                        </w:r>
                      </w:p>
                    </w:tc>
                  </w:tr>
                </w:tbl>
                <w:p w:rsidR="00BD4EF8" w:rsidRPr="00755343" w:rsidRDefault="00BD4EF8">
                  <w:pPr>
                    <w:rPr>
                      <w:rFonts w:ascii="微軟正黑體" w:eastAsia="微軟正黑體" w:hAnsi="微軟正黑體"/>
                      <w:sz w:val="18"/>
                      <w:szCs w:val="18"/>
                    </w:rPr>
                  </w:pPr>
                </w:p>
              </w:tc>
            </w:tr>
          </w:tbl>
          <w:p w:rsidR="00BD4EF8" w:rsidRPr="00755343" w:rsidRDefault="00BD4EF8">
            <w:pPr>
              <w:rPr>
                <w:rFonts w:ascii="微軟正黑體" w:eastAsia="微軟正黑體" w:hAnsi="微軟正黑體"/>
                <w:color w:val="000000"/>
                <w:sz w:val="18"/>
                <w:szCs w:val="18"/>
              </w:rPr>
            </w:pPr>
          </w:p>
        </w:tc>
        <w:tc>
          <w:tcPr>
            <w:tcW w:w="2500" w:type="pct"/>
          </w:tcPr>
          <w:tbl>
            <w:tblPr>
              <w:tblW w:w="0" w:type="auto"/>
              <w:tblCellSpacing w:w="0" w:type="dxa"/>
              <w:tblCellMar>
                <w:left w:w="0" w:type="dxa"/>
                <w:right w:w="0" w:type="dxa"/>
              </w:tblCellMar>
              <w:tblLook w:val="00A0"/>
            </w:tblPr>
            <w:tblGrid>
              <w:gridCol w:w="890"/>
            </w:tblGrid>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79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燈飾雜誌</w:t>
                        </w:r>
                      </w:p>
                    </w:tc>
                  </w:tr>
                </w:tbl>
                <w:p w:rsidR="00BD4EF8" w:rsidRPr="00755343" w:rsidRDefault="00BD4EF8">
                  <w:pPr>
                    <w:rPr>
                      <w:rFonts w:ascii="微軟正黑體" w:eastAsia="微軟正黑體" w:hAnsi="微軟正黑體"/>
                      <w:sz w:val="18"/>
                      <w:szCs w:val="18"/>
                    </w:rPr>
                  </w:pPr>
                </w:p>
              </w:tc>
            </w:tr>
          </w:tbl>
          <w:p w:rsidR="00BD4EF8" w:rsidRPr="00755343" w:rsidRDefault="00BD4EF8">
            <w:pPr>
              <w:rPr>
                <w:rFonts w:ascii="微軟正黑體" w:eastAsia="微軟正黑體" w:hAnsi="微軟正黑體"/>
                <w:color w:val="000000"/>
                <w:sz w:val="18"/>
                <w:szCs w:val="18"/>
              </w:rPr>
            </w:pPr>
          </w:p>
        </w:tc>
      </w:tr>
    </w:tbl>
    <w:p w:rsidR="00BD4EF8" w:rsidRPr="00755343" w:rsidRDefault="00BD4EF8" w:rsidP="008E1DBB">
      <w:pPr>
        <w:spacing w:line="280" w:lineRule="exact"/>
        <w:ind w:right="-446"/>
        <w:rPr>
          <w:rFonts w:ascii="微軟正黑體" w:eastAsia="微軟正黑體" w:hAnsi="微軟正黑體"/>
          <w:color w:val="000000"/>
          <w:sz w:val="18"/>
          <w:szCs w:val="18"/>
          <w:shd w:val="clear" w:color="auto" w:fill="F5F5F5"/>
        </w:rPr>
      </w:pPr>
    </w:p>
    <w:p w:rsidR="00BD4EF8" w:rsidRPr="00755343" w:rsidRDefault="00BD4EF8" w:rsidP="008E1DBB">
      <w:pPr>
        <w:spacing w:line="280" w:lineRule="exact"/>
        <w:ind w:right="-446"/>
        <w:rPr>
          <w:rFonts w:ascii="微軟正黑體" w:eastAsia="微軟正黑體" w:hAnsi="微軟正黑體"/>
          <w:b/>
          <w:bCs/>
          <w:color w:val="0432FF"/>
          <w:sz w:val="18"/>
          <w:szCs w:val="18"/>
          <w:shd w:val="clear" w:color="auto" w:fill="F5F5F5"/>
        </w:rPr>
      </w:pPr>
      <w:r w:rsidRPr="00755343">
        <w:rPr>
          <w:rFonts w:ascii="微軟正黑體" w:eastAsia="微軟正黑體" w:hAnsi="微軟正黑體" w:hint="eastAsia"/>
          <w:b/>
          <w:bCs/>
          <w:color w:val="0432FF"/>
          <w:sz w:val="18"/>
          <w:szCs w:val="18"/>
          <w:shd w:val="clear" w:color="auto" w:fill="F5F5F5"/>
        </w:rPr>
        <w:t>創新建築廊</w:t>
      </w:r>
    </w:p>
    <w:tbl>
      <w:tblPr>
        <w:tblW w:w="5000" w:type="pct"/>
        <w:tblCellSpacing w:w="0" w:type="dxa"/>
        <w:tblCellMar>
          <w:left w:w="75" w:type="dxa"/>
          <w:bottom w:w="60" w:type="dxa"/>
          <w:right w:w="0" w:type="dxa"/>
        </w:tblCellMar>
        <w:tblLook w:val="00A0"/>
      </w:tblPr>
      <w:tblGrid>
        <w:gridCol w:w="5139"/>
        <w:gridCol w:w="5140"/>
      </w:tblGrid>
      <w:tr w:rsidR="00BD4EF8" w:rsidRPr="00755343" w:rsidTr="00135021">
        <w:trPr>
          <w:tblCellSpacing w:w="0" w:type="dxa"/>
        </w:trPr>
        <w:tc>
          <w:tcPr>
            <w:tcW w:w="2500" w:type="pct"/>
          </w:tcPr>
          <w:tbl>
            <w:tblPr>
              <w:tblW w:w="0" w:type="auto"/>
              <w:tblCellSpacing w:w="0" w:type="dxa"/>
              <w:tblCellMar>
                <w:left w:w="0" w:type="dxa"/>
                <w:right w:w="0" w:type="dxa"/>
              </w:tblCellMar>
              <w:tblLook w:val="00A0"/>
            </w:tblPr>
            <w:tblGrid>
              <w:gridCol w:w="1430"/>
            </w:tblGrid>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79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門禁系統</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79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建築服務</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79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建築設備</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79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建築塗料</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79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建造工程</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15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建築信息模型</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79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樓宇管理</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79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建築材料</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15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閉路電視設備</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79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通訊設備</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33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諮詢及培訓服務</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43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裝飾</w:t>
                        </w:r>
                      </w:p>
                    </w:tc>
                  </w:tr>
                </w:tbl>
                <w:p w:rsidR="00BD4EF8" w:rsidRPr="00755343" w:rsidRDefault="00BD4EF8">
                  <w:pPr>
                    <w:rPr>
                      <w:rFonts w:ascii="微軟正黑體" w:eastAsia="微軟正黑體" w:hAnsi="微軟正黑體"/>
                      <w:sz w:val="18"/>
                      <w:szCs w:val="18"/>
                    </w:rPr>
                  </w:pPr>
                </w:p>
              </w:tc>
            </w:tr>
          </w:tbl>
          <w:p w:rsidR="00BD4EF8" w:rsidRPr="00755343" w:rsidRDefault="00BD4EF8">
            <w:pPr>
              <w:rPr>
                <w:rFonts w:ascii="微軟正黑體" w:eastAsia="微軟正黑體" w:hAnsi="微軟正黑體"/>
                <w:color w:val="000000"/>
                <w:sz w:val="18"/>
                <w:szCs w:val="18"/>
              </w:rPr>
            </w:pPr>
          </w:p>
        </w:tc>
        <w:tc>
          <w:tcPr>
            <w:tcW w:w="2500" w:type="pct"/>
          </w:tcPr>
          <w:tbl>
            <w:tblPr>
              <w:tblW w:w="0" w:type="auto"/>
              <w:tblCellSpacing w:w="0" w:type="dxa"/>
              <w:tblCellMar>
                <w:left w:w="0" w:type="dxa"/>
                <w:right w:w="0" w:type="dxa"/>
              </w:tblCellMar>
              <w:tblLook w:val="00A0"/>
            </w:tblPr>
            <w:tblGrid>
              <w:gridCol w:w="1493"/>
            </w:tblGrid>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79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電子設備</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43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電梯</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15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暖通空調系統</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15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室內空氣質量</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33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盜視及通訊產品</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79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攝影器材</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15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電源管理系統</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79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預製建築</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15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物業設施維護</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79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安全裝備</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335"/>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感應器及探測器</w:t>
                        </w:r>
                      </w:p>
                    </w:tc>
                  </w:tr>
                </w:tbl>
                <w:p w:rsidR="00BD4EF8" w:rsidRPr="00755343" w:rsidRDefault="00BD4EF8">
                  <w:pPr>
                    <w:rPr>
                      <w:rFonts w:ascii="微軟正黑體" w:eastAsia="微軟正黑體" w:hAnsi="微軟正黑體"/>
                      <w:sz w:val="18"/>
                      <w:szCs w:val="18"/>
                    </w:rPr>
                  </w:pPr>
                </w:p>
              </w:tc>
            </w:tr>
            <w:tr w:rsidR="00BD4EF8" w:rsidRPr="00755343">
              <w:trPr>
                <w:tblCellSpacing w:w="0" w:type="dxa"/>
              </w:trPr>
              <w:tc>
                <w:tcPr>
                  <w:tcW w:w="0" w:type="auto"/>
                  <w:vAlign w:val="center"/>
                </w:tcPr>
                <w:tbl>
                  <w:tblPr>
                    <w:tblW w:w="0" w:type="auto"/>
                    <w:tblCellSpacing w:w="0" w:type="dxa"/>
                    <w:tblCellMar>
                      <w:left w:w="0" w:type="dxa"/>
                      <w:right w:w="0" w:type="dxa"/>
                    </w:tblCellMar>
                    <w:tblLook w:val="00A0"/>
                  </w:tblPr>
                  <w:tblGrid>
                    <w:gridCol w:w="95"/>
                    <w:gridCol w:w="1398"/>
                  </w:tblGrid>
                  <w:tr w:rsidR="00BD4EF8" w:rsidRPr="00755343">
                    <w:trPr>
                      <w:tblCellSpacing w:w="0" w:type="dxa"/>
                    </w:trPr>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cs="Times New Roman"/>
                            <w:sz w:val="18"/>
                            <w:szCs w:val="18"/>
                          </w:rPr>
                        </w:pPr>
                      </w:p>
                    </w:tc>
                    <w:tc>
                      <w:tcPr>
                        <w:tcW w:w="0" w:type="auto"/>
                        <w:tcMar>
                          <w:top w:w="0" w:type="dxa"/>
                          <w:left w:w="0" w:type="dxa"/>
                          <w:bottom w:w="0" w:type="dxa"/>
                          <w:right w:w="75" w:type="dxa"/>
                        </w:tcMar>
                        <w:vAlign w:val="center"/>
                      </w:tcPr>
                      <w:p w:rsidR="00BD4EF8" w:rsidRPr="00755343" w:rsidRDefault="00BD4EF8">
                        <w:pPr>
                          <w:rPr>
                            <w:rFonts w:ascii="微軟正黑體" w:eastAsia="微軟正黑體" w:hAnsi="微軟正黑體"/>
                            <w:sz w:val="18"/>
                            <w:szCs w:val="18"/>
                          </w:rPr>
                        </w:pPr>
                        <w:r w:rsidRPr="00755343">
                          <w:rPr>
                            <w:rStyle w:val="contentblackmiddle3"/>
                            <w:rFonts w:ascii="微軟正黑體" w:eastAsia="微軟正黑體" w:hAnsi="微軟正黑體" w:cs="新細明體" w:hint="eastAsia"/>
                            <w:color w:val="000000"/>
                            <w:sz w:val="18"/>
                            <w:szCs w:val="18"/>
                          </w:rPr>
                          <w:t>構建</w:t>
                        </w:r>
                        <w:r w:rsidRPr="00755343">
                          <w:rPr>
                            <w:rStyle w:val="contentblackmiddle3"/>
                            <w:rFonts w:ascii="微軟正黑體" w:eastAsia="微軟正黑體" w:hAnsi="微軟正黑體" w:cs="新細明體"/>
                            <w:color w:val="000000"/>
                            <w:sz w:val="18"/>
                            <w:szCs w:val="18"/>
                          </w:rPr>
                          <w:t>IT</w:t>
                        </w:r>
                        <w:r w:rsidRPr="00755343">
                          <w:rPr>
                            <w:rStyle w:val="contentblackmiddle3"/>
                            <w:rFonts w:ascii="微軟正黑體" w:eastAsia="微軟正黑體" w:hAnsi="微軟正黑體" w:cs="新細明體" w:hint="eastAsia"/>
                            <w:color w:val="000000"/>
                            <w:sz w:val="18"/>
                            <w:szCs w:val="18"/>
                          </w:rPr>
                          <w:t>解決方案</w:t>
                        </w:r>
                      </w:p>
                    </w:tc>
                  </w:tr>
                </w:tbl>
                <w:p w:rsidR="00BD4EF8" w:rsidRPr="00755343" w:rsidRDefault="00BD4EF8">
                  <w:pPr>
                    <w:rPr>
                      <w:rFonts w:ascii="微軟正黑體" w:eastAsia="微軟正黑體" w:hAnsi="微軟正黑體"/>
                      <w:sz w:val="18"/>
                      <w:szCs w:val="18"/>
                    </w:rPr>
                  </w:pPr>
                </w:p>
              </w:tc>
            </w:tr>
          </w:tbl>
          <w:p w:rsidR="00BD4EF8" w:rsidRPr="00755343" w:rsidRDefault="00BD4EF8">
            <w:pPr>
              <w:rPr>
                <w:rFonts w:ascii="微軟正黑體" w:eastAsia="微軟正黑體" w:hAnsi="微軟正黑體"/>
                <w:color w:val="000000"/>
                <w:sz w:val="18"/>
                <w:szCs w:val="18"/>
              </w:rPr>
            </w:pPr>
          </w:p>
        </w:tc>
      </w:tr>
    </w:tbl>
    <w:p w:rsidR="00BD4EF8" w:rsidRDefault="00BD4EF8" w:rsidP="00245728">
      <w:pPr>
        <w:spacing w:line="240" w:lineRule="exact"/>
        <w:ind w:right="-272"/>
        <w:rPr>
          <w:rFonts w:ascii="微軟正黑體" w:eastAsia="微軟正黑體" w:hAnsi="微軟正黑體"/>
          <w:b/>
        </w:rPr>
      </w:pPr>
    </w:p>
    <w:p w:rsidR="00BD4EF8" w:rsidRDefault="00BD4EF8" w:rsidP="0043262D">
      <w:pPr>
        <w:rPr>
          <w:rFonts w:ascii="微軟正黑體" w:eastAsia="微軟正黑體" w:hAnsi="微軟正黑體"/>
          <w:b/>
          <w:bCs/>
          <w:color w:val="000000"/>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bCs/>
          <w:color w:val="000000"/>
          <w:sz w:val="20"/>
          <w:szCs w:val="20"/>
        </w:rPr>
        <w:t>陸</w:t>
      </w:r>
      <w:r w:rsidRPr="009E1281">
        <w:rPr>
          <w:rFonts w:ascii="微軟正黑體" w:eastAsia="微軟正黑體" w:hAnsi="微軟正黑體" w:hint="eastAsia"/>
          <w:b/>
          <w:bCs/>
          <w:color w:val="000000"/>
          <w:sz w:val="20"/>
          <w:szCs w:val="20"/>
        </w:rPr>
        <w:t>、</w:t>
      </w:r>
      <w:r>
        <w:rPr>
          <w:rFonts w:ascii="微軟正黑體" w:eastAsia="微軟正黑體" w:hAnsi="微軟正黑體" w:hint="eastAsia"/>
          <w:b/>
          <w:bCs/>
          <w:color w:val="000000"/>
          <w:sz w:val="20"/>
          <w:szCs w:val="20"/>
        </w:rPr>
        <w:t>有關商貿配對問題</w:t>
      </w:r>
    </w:p>
    <w:p w:rsidR="00BD4EF8" w:rsidRPr="0043262D" w:rsidRDefault="00BD4EF8"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sz w:val="20"/>
          <w:szCs w:val="20"/>
        </w:rPr>
        <w:t>目標市場</w:t>
      </w:r>
    </w:p>
    <w:tbl>
      <w:tblPr>
        <w:tblW w:w="9350" w:type="dxa"/>
        <w:tblLook w:val="00A0"/>
      </w:tblPr>
      <w:tblGrid>
        <w:gridCol w:w="456"/>
        <w:gridCol w:w="4316"/>
        <w:gridCol w:w="456"/>
        <w:gridCol w:w="4122"/>
      </w:tblGrid>
      <w:tr w:rsidR="00BD4EF8" w:rsidRPr="00DB4E23" w:rsidTr="008B5414">
        <w:trPr>
          <w:trHeight w:val="340"/>
        </w:trPr>
        <w:tc>
          <w:tcPr>
            <w:tcW w:w="456" w:type="dxa"/>
            <w:vAlign w:val="center"/>
          </w:tcPr>
          <w:p w:rsidR="00BD4EF8" w:rsidRPr="00DB4E23" w:rsidRDefault="00BD4EF8"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BD4EF8" w:rsidRPr="00DB4E23" w:rsidRDefault="00BD4EF8" w:rsidP="008B5414">
            <w:pPr>
              <w:spacing w:line="280" w:lineRule="exact"/>
              <w:jc w:val="both"/>
              <w:rPr>
                <w:rStyle w:val="contentblackmiddle31"/>
                <w:rFonts w:ascii="微軟正黑體" w:eastAsia="微軟正黑體" w:hAnsi="微軟正黑體"/>
                <w:sz w:val="20"/>
                <w:szCs w:val="20"/>
              </w:rPr>
            </w:pPr>
            <w:r w:rsidRPr="00DB4E23">
              <w:rPr>
                <w:rStyle w:val="contentblackmiddle31"/>
                <w:rFonts w:ascii="微軟正黑體" w:eastAsia="微軟正黑體" w:hAnsi="微軟正黑體" w:hint="eastAsia"/>
                <w:sz w:val="20"/>
                <w:szCs w:val="20"/>
              </w:rPr>
              <w:t>非洲</w:t>
            </w:r>
          </w:p>
        </w:tc>
        <w:tc>
          <w:tcPr>
            <w:tcW w:w="456" w:type="dxa"/>
            <w:vAlign w:val="center"/>
          </w:tcPr>
          <w:p w:rsidR="00BD4EF8" w:rsidRPr="00DB4E23" w:rsidRDefault="00BD4EF8"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BD4EF8" w:rsidRPr="00DB4E23" w:rsidRDefault="00BD4EF8" w:rsidP="008B5414">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澳大利西亞</w:t>
            </w:r>
          </w:p>
        </w:tc>
      </w:tr>
      <w:tr w:rsidR="00BD4EF8" w:rsidRPr="00DB4E23" w:rsidTr="008B5414">
        <w:trPr>
          <w:trHeight w:val="340"/>
        </w:trPr>
        <w:tc>
          <w:tcPr>
            <w:tcW w:w="456" w:type="dxa"/>
            <w:vAlign w:val="center"/>
          </w:tcPr>
          <w:p w:rsidR="00BD4EF8" w:rsidRPr="00DB4E23" w:rsidRDefault="00BD4EF8"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BD4EF8" w:rsidRPr="00DB4E23" w:rsidRDefault="00BD4EF8"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東歐</w:t>
            </w:r>
          </w:p>
        </w:tc>
        <w:tc>
          <w:tcPr>
            <w:tcW w:w="456" w:type="dxa"/>
            <w:vAlign w:val="center"/>
          </w:tcPr>
          <w:p w:rsidR="00BD4EF8" w:rsidRPr="00DB4E23" w:rsidRDefault="00BD4EF8"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BD4EF8" w:rsidRPr="00DB4E23" w:rsidRDefault="00BD4EF8"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香港</w:t>
            </w:r>
          </w:p>
        </w:tc>
      </w:tr>
      <w:tr w:rsidR="00BD4EF8" w:rsidRPr="00DB4E23" w:rsidTr="008B5414">
        <w:trPr>
          <w:trHeight w:val="340"/>
        </w:trPr>
        <w:tc>
          <w:tcPr>
            <w:tcW w:w="456" w:type="dxa"/>
            <w:vAlign w:val="center"/>
          </w:tcPr>
          <w:p w:rsidR="00BD4EF8" w:rsidRPr="00DB4E23" w:rsidRDefault="00BD4EF8"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BD4EF8" w:rsidRPr="00DB4E23" w:rsidRDefault="00BD4EF8" w:rsidP="008B5414">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日本</w:t>
            </w:r>
          </w:p>
        </w:tc>
        <w:tc>
          <w:tcPr>
            <w:tcW w:w="456" w:type="dxa"/>
            <w:vAlign w:val="center"/>
          </w:tcPr>
          <w:p w:rsidR="00BD4EF8" w:rsidRPr="00DB4E23" w:rsidRDefault="00BD4EF8"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BD4EF8" w:rsidRPr="00DB4E23" w:rsidRDefault="00BD4EF8" w:rsidP="008B5414">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韓國</w:t>
            </w:r>
          </w:p>
        </w:tc>
      </w:tr>
      <w:tr w:rsidR="00BD4EF8" w:rsidRPr="00DB4E23" w:rsidTr="008B5414">
        <w:trPr>
          <w:trHeight w:val="340"/>
        </w:trPr>
        <w:tc>
          <w:tcPr>
            <w:tcW w:w="456" w:type="dxa"/>
            <w:vAlign w:val="center"/>
          </w:tcPr>
          <w:p w:rsidR="00BD4EF8" w:rsidRPr="00DB4E23" w:rsidRDefault="00BD4EF8"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BD4EF8" w:rsidRPr="00DB4E23" w:rsidRDefault="00BD4EF8"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拉丁美洲</w:t>
            </w:r>
          </w:p>
        </w:tc>
        <w:tc>
          <w:tcPr>
            <w:tcW w:w="456" w:type="dxa"/>
            <w:vAlign w:val="center"/>
          </w:tcPr>
          <w:p w:rsidR="00BD4EF8" w:rsidRPr="00DB4E23" w:rsidRDefault="00BD4EF8"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BD4EF8" w:rsidRPr="00DB4E23" w:rsidRDefault="00BD4EF8"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中國</w:t>
            </w:r>
          </w:p>
        </w:tc>
      </w:tr>
      <w:tr w:rsidR="00BD4EF8" w:rsidRPr="00DB4E23" w:rsidTr="008B5414">
        <w:trPr>
          <w:trHeight w:val="340"/>
        </w:trPr>
        <w:tc>
          <w:tcPr>
            <w:tcW w:w="456" w:type="dxa"/>
            <w:vAlign w:val="center"/>
          </w:tcPr>
          <w:p w:rsidR="00BD4EF8" w:rsidRPr="00DB4E23" w:rsidRDefault="00BD4EF8" w:rsidP="008B5414">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BD4EF8" w:rsidRPr="00DB4E23" w:rsidRDefault="00BD4EF8" w:rsidP="008B5414">
            <w:pPr>
              <w:spacing w:line="280" w:lineRule="exact"/>
              <w:jc w:val="both"/>
              <w:rPr>
                <w:rFonts w:ascii="微軟正黑體" w:eastAsia="微軟正黑體" w:hAnsi="微軟正黑體"/>
                <w:color w:val="000000"/>
                <w:sz w:val="20"/>
                <w:szCs w:val="20"/>
              </w:rPr>
            </w:pPr>
            <w:r w:rsidRPr="00DB4E23">
              <w:rPr>
                <w:rFonts w:ascii="微軟正黑體" w:eastAsia="微軟正黑體" w:hAnsi="微軟正黑體" w:hint="eastAsia"/>
                <w:color w:val="000000"/>
                <w:sz w:val="20"/>
                <w:szCs w:val="20"/>
              </w:rPr>
              <w:t>中</w:t>
            </w:r>
            <w:r>
              <w:rPr>
                <w:rFonts w:ascii="微軟正黑體" w:eastAsia="微軟正黑體" w:hAnsi="微軟正黑體" w:hint="eastAsia"/>
                <w:color w:val="000000"/>
                <w:sz w:val="20"/>
                <w:szCs w:val="20"/>
              </w:rPr>
              <w:t>東</w:t>
            </w:r>
          </w:p>
        </w:tc>
        <w:tc>
          <w:tcPr>
            <w:tcW w:w="456" w:type="dxa"/>
            <w:vAlign w:val="center"/>
          </w:tcPr>
          <w:p w:rsidR="00BD4EF8" w:rsidRPr="00DB4E23" w:rsidRDefault="00BD4EF8"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BD4EF8" w:rsidRPr="00DB4E23" w:rsidRDefault="00BD4EF8"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北美</w:t>
            </w:r>
          </w:p>
        </w:tc>
      </w:tr>
      <w:tr w:rsidR="00BD4EF8" w:rsidRPr="00DB4E23" w:rsidTr="008B5414">
        <w:trPr>
          <w:trHeight w:val="340"/>
        </w:trPr>
        <w:tc>
          <w:tcPr>
            <w:tcW w:w="456" w:type="dxa"/>
            <w:vAlign w:val="center"/>
          </w:tcPr>
          <w:p w:rsidR="00BD4EF8" w:rsidRPr="00DB4E23" w:rsidRDefault="00BD4EF8" w:rsidP="008B5414">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BD4EF8" w:rsidRPr="00DB4E23" w:rsidRDefault="00BD4EF8"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其他亞洲國家</w:t>
            </w:r>
          </w:p>
        </w:tc>
        <w:tc>
          <w:tcPr>
            <w:tcW w:w="456" w:type="dxa"/>
            <w:vAlign w:val="center"/>
          </w:tcPr>
          <w:p w:rsidR="00BD4EF8" w:rsidRPr="00DB4E23" w:rsidRDefault="00BD4EF8"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BD4EF8" w:rsidRPr="00DB4E23" w:rsidRDefault="00BD4EF8"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北歐</w:t>
            </w:r>
          </w:p>
        </w:tc>
      </w:tr>
      <w:tr w:rsidR="00BD4EF8" w:rsidRPr="00DB4E23" w:rsidTr="008B5414">
        <w:trPr>
          <w:trHeight w:val="340"/>
        </w:trPr>
        <w:tc>
          <w:tcPr>
            <w:tcW w:w="456" w:type="dxa"/>
            <w:vAlign w:val="center"/>
          </w:tcPr>
          <w:p w:rsidR="00BD4EF8" w:rsidRPr="00DB4E23" w:rsidRDefault="00BD4EF8" w:rsidP="008B5414">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BD4EF8" w:rsidRPr="00DB4E23" w:rsidRDefault="00BD4EF8"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東南亞</w:t>
            </w:r>
          </w:p>
        </w:tc>
        <w:tc>
          <w:tcPr>
            <w:tcW w:w="456" w:type="dxa"/>
            <w:vAlign w:val="center"/>
          </w:tcPr>
          <w:p w:rsidR="00BD4EF8" w:rsidRPr="00DB4E23" w:rsidRDefault="00BD4EF8" w:rsidP="008B5414">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122" w:type="dxa"/>
            <w:vAlign w:val="bottom"/>
          </w:tcPr>
          <w:p w:rsidR="00BD4EF8" w:rsidRDefault="00BD4EF8"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台灣</w:t>
            </w:r>
          </w:p>
        </w:tc>
      </w:tr>
      <w:tr w:rsidR="00BD4EF8" w:rsidRPr="00DB4E23" w:rsidTr="00B9617D">
        <w:trPr>
          <w:gridAfter w:val="2"/>
          <w:wAfter w:w="4578" w:type="dxa"/>
          <w:trHeight w:val="340"/>
        </w:trPr>
        <w:tc>
          <w:tcPr>
            <w:tcW w:w="456" w:type="dxa"/>
            <w:vAlign w:val="center"/>
          </w:tcPr>
          <w:p w:rsidR="00BD4EF8" w:rsidRPr="00DB4E23" w:rsidRDefault="00BD4EF8"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BD4EF8" w:rsidRPr="00DB4E23" w:rsidRDefault="00BD4EF8"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西歐</w:t>
            </w:r>
          </w:p>
        </w:tc>
      </w:tr>
    </w:tbl>
    <w:p w:rsidR="00BD4EF8" w:rsidRDefault="00BD4EF8" w:rsidP="00413242">
      <w:pPr>
        <w:spacing w:line="240" w:lineRule="exact"/>
        <w:ind w:right="-272"/>
      </w:pPr>
    </w:p>
    <w:p w:rsidR="00BD4EF8" w:rsidRPr="0043262D" w:rsidRDefault="00BD4EF8"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sz w:val="20"/>
          <w:szCs w:val="20"/>
        </w:rPr>
        <w:t>目標買家業務性質</w:t>
      </w:r>
    </w:p>
    <w:tbl>
      <w:tblPr>
        <w:tblW w:w="4000" w:type="pct"/>
        <w:tblCellSpacing w:w="0" w:type="dxa"/>
        <w:tblCellMar>
          <w:left w:w="0" w:type="dxa"/>
          <w:right w:w="0" w:type="dxa"/>
        </w:tblCellMar>
        <w:tblLook w:val="00A0"/>
      </w:tblPr>
      <w:tblGrid>
        <w:gridCol w:w="3878"/>
        <w:gridCol w:w="204"/>
        <w:gridCol w:w="3877"/>
        <w:gridCol w:w="204"/>
      </w:tblGrid>
      <w:tr w:rsidR="00BD4EF8" w:rsidRPr="00973977" w:rsidTr="00973977">
        <w:trPr>
          <w:gridAfter w:val="1"/>
          <w:wAfter w:w="125" w:type="pct"/>
          <w:tblCellSpacing w:w="0" w:type="dxa"/>
        </w:trPr>
        <w:tc>
          <w:tcPr>
            <w:tcW w:w="2375" w:type="pct"/>
            <w:shd w:val="clear" w:color="auto" w:fill="FFFFFF"/>
            <w:vAlign w:val="center"/>
          </w:tcPr>
          <w:p w:rsidR="00BD4EF8" w:rsidRPr="00973977" w:rsidRDefault="00BD4EF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採購合作社</w:t>
            </w:r>
          </w:p>
        </w:tc>
        <w:tc>
          <w:tcPr>
            <w:tcW w:w="125" w:type="pct"/>
            <w:shd w:val="clear" w:color="auto" w:fill="FFFFFF"/>
            <w:vAlign w:val="center"/>
          </w:tcPr>
          <w:p w:rsidR="00BD4EF8" w:rsidRPr="00973977" w:rsidRDefault="00BD4EF8" w:rsidP="00973977">
            <w:pPr>
              <w:rPr>
                <w:rFonts w:ascii="微軟正黑體" w:eastAsia="微軟正黑體" w:hAnsi="微軟正黑體"/>
                <w:color w:val="000000"/>
                <w:sz w:val="20"/>
                <w:szCs w:val="20"/>
              </w:rPr>
            </w:pPr>
          </w:p>
        </w:tc>
        <w:tc>
          <w:tcPr>
            <w:tcW w:w="2375" w:type="pct"/>
            <w:shd w:val="clear" w:color="auto" w:fill="FFFFFF"/>
            <w:vAlign w:val="center"/>
          </w:tcPr>
          <w:p w:rsidR="00BD4EF8" w:rsidRPr="00973977" w:rsidRDefault="00BD4EF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採購辦事處</w:t>
            </w:r>
          </w:p>
        </w:tc>
      </w:tr>
      <w:tr w:rsidR="00BD4EF8" w:rsidRPr="00973977" w:rsidTr="00973977">
        <w:trPr>
          <w:tblCellSpacing w:w="0" w:type="dxa"/>
        </w:trPr>
        <w:tc>
          <w:tcPr>
            <w:tcW w:w="2375" w:type="pct"/>
            <w:shd w:val="clear" w:color="auto" w:fill="FFFFFF"/>
            <w:vAlign w:val="center"/>
          </w:tcPr>
          <w:p w:rsidR="00BD4EF8" w:rsidRPr="00973977" w:rsidRDefault="00BD4EF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連鎖公司</w:t>
            </w:r>
          </w:p>
        </w:tc>
        <w:tc>
          <w:tcPr>
            <w:tcW w:w="125" w:type="pct"/>
            <w:shd w:val="clear" w:color="auto" w:fill="FFFFFF"/>
            <w:vAlign w:val="center"/>
          </w:tcPr>
          <w:p w:rsidR="00BD4EF8" w:rsidRPr="00973977" w:rsidRDefault="00BD4EF8" w:rsidP="00973977">
            <w:pPr>
              <w:rPr>
                <w:rFonts w:ascii="微軟正黑體" w:eastAsia="微軟正黑體" w:hAnsi="微軟正黑體"/>
                <w:color w:val="000000"/>
                <w:sz w:val="20"/>
                <w:szCs w:val="20"/>
              </w:rPr>
            </w:pPr>
          </w:p>
        </w:tc>
        <w:tc>
          <w:tcPr>
            <w:tcW w:w="2375" w:type="pct"/>
            <w:shd w:val="clear" w:color="auto" w:fill="FFFFFF"/>
            <w:vAlign w:val="center"/>
          </w:tcPr>
          <w:p w:rsidR="00BD4EF8" w:rsidRPr="00973977" w:rsidRDefault="00BD4EF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慈善</w:t>
            </w:r>
            <w:r w:rsidRPr="00973977">
              <w:rPr>
                <w:rFonts w:ascii="微軟正黑體" w:eastAsia="微軟正黑體" w:hAnsi="微軟正黑體"/>
                <w:color w:val="000000"/>
                <w:sz w:val="20"/>
                <w:szCs w:val="20"/>
              </w:rPr>
              <w:t>/</w:t>
            </w:r>
            <w:r w:rsidRPr="00973977">
              <w:rPr>
                <w:rFonts w:ascii="微軟正黑體" w:eastAsia="微軟正黑體" w:hAnsi="微軟正黑體" w:hint="eastAsia"/>
                <w:color w:val="000000"/>
                <w:sz w:val="20"/>
                <w:szCs w:val="20"/>
              </w:rPr>
              <w:t>福利組織</w:t>
            </w:r>
          </w:p>
        </w:tc>
        <w:tc>
          <w:tcPr>
            <w:tcW w:w="125" w:type="pct"/>
            <w:shd w:val="clear" w:color="auto" w:fill="FFFFFF"/>
            <w:vAlign w:val="center"/>
          </w:tcPr>
          <w:p w:rsidR="00BD4EF8" w:rsidRPr="00973977" w:rsidRDefault="00BD4EF8" w:rsidP="00973977">
            <w:pPr>
              <w:rPr>
                <w:rFonts w:ascii="Verdana" w:hAnsi="Verdana"/>
                <w:color w:val="000000"/>
                <w:sz w:val="17"/>
                <w:szCs w:val="17"/>
              </w:rPr>
            </w:pPr>
          </w:p>
        </w:tc>
      </w:tr>
      <w:tr w:rsidR="00BD4EF8" w:rsidRPr="00973977" w:rsidTr="00973977">
        <w:trPr>
          <w:tblCellSpacing w:w="0" w:type="dxa"/>
        </w:trPr>
        <w:tc>
          <w:tcPr>
            <w:tcW w:w="2375" w:type="pct"/>
            <w:shd w:val="clear" w:color="auto" w:fill="FFFFFF"/>
            <w:vAlign w:val="center"/>
          </w:tcPr>
          <w:p w:rsidR="00BD4EF8" w:rsidRPr="00973977" w:rsidRDefault="00BD4EF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領事館</w:t>
            </w:r>
            <w:r w:rsidRPr="00973977">
              <w:rPr>
                <w:rFonts w:ascii="微軟正黑體" w:eastAsia="微軟正黑體" w:hAnsi="微軟正黑體"/>
                <w:color w:val="000000"/>
                <w:sz w:val="20"/>
                <w:szCs w:val="20"/>
              </w:rPr>
              <w:t>/</w:t>
            </w:r>
            <w:r w:rsidRPr="00973977">
              <w:rPr>
                <w:rFonts w:ascii="微軟正黑體" w:eastAsia="微軟正黑體" w:hAnsi="微軟正黑體" w:hint="eastAsia"/>
                <w:color w:val="000000"/>
                <w:sz w:val="20"/>
                <w:szCs w:val="20"/>
              </w:rPr>
              <w:t>商務專員公署</w:t>
            </w:r>
          </w:p>
        </w:tc>
        <w:tc>
          <w:tcPr>
            <w:tcW w:w="125" w:type="pct"/>
            <w:shd w:val="clear" w:color="auto" w:fill="FFFFFF"/>
            <w:vAlign w:val="center"/>
          </w:tcPr>
          <w:p w:rsidR="00BD4EF8" w:rsidRPr="00973977" w:rsidRDefault="00BD4EF8" w:rsidP="00973977">
            <w:pPr>
              <w:rPr>
                <w:rFonts w:ascii="微軟正黑體" w:eastAsia="微軟正黑體" w:hAnsi="微軟正黑體"/>
                <w:color w:val="000000"/>
                <w:sz w:val="20"/>
                <w:szCs w:val="20"/>
              </w:rPr>
            </w:pPr>
          </w:p>
        </w:tc>
        <w:tc>
          <w:tcPr>
            <w:tcW w:w="2375" w:type="pct"/>
            <w:shd w:val="clear" w:color="auto" w:fill="FFFFFF"/>
            <w:vAlign w:val="center"/>
          </w:tcPr>
          <w:p w:rsidR="00BD4EF8" w:rsidRPr="00973977" w:rsidRDefault="00BD4EF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百貨公司</w:t>
            </w:r>
          </w:p>
        </w:tc>
        <w:tc>
          <w:tcPr>
            <w:tcW w:w="125" w:type="pct"/>
            <w:shd w:val="clear" w:color="auto" w:fill="FFFFFF"/>
            <w:vAlign w:val="center"/>
          </w:tcPr>
          <w:p w:rsidR="00BD4EF8" w:rsidRPr="00973977" w:rsidRDefault="00BD4EF8" w:rsidP="00973977">
            <w:pPr>
              <w:rPr>
                <w:rFonts w:ascii="Verdana" w:hAnsi="Verdana"/>
                <w:color w:val="000000"/>
                <w:sz w:val="17"/>
                <w:szCs w:val="17"/>
              </w:rPr>
            </w:pPr>
          </w:p>
        </w:tc>
      </w:tr>
      <w:tr w:rsidR="00BD4EF8" w:rsidRPr="00973977" w:rsidTr="00973977">
        <w:trPr>
          <w:tblCellSpacing w:w="0" w:type="dxa"/>
        </w:trPr>
        <w:tc>
          <w:tcPr>
            <w:tcW w:w="2375" w:type="pct"/>
            <w:shd w:val="clear" w:color="auto" w:fill="FFFFFF"/>
            <w:vAlign w:val="center"/>
          </w:tcPr>
          <w:p w:rsidR="00BD4EF8" w:rsidRPr="00973977" w:rsidRDefault="00BD4EF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分銷商</w:t>
            </w:r>
          </w:p>
        </w:tc>
        <w:tc>
          <w:tcPr>
            <w:tcW w:w="125" w:type="pct"/>
            <w:shd w:val="clear" w:color="auto" w:fill="FFFFFF"/>
            <w:vAlign w:val="center"/>
          </w:tcPr>
          <w:p w:rsidR="00BD4EF8" w:rsidRPr="00973977" w:rsidRDefault="00BD4EF8" w:rsidP="00973977">
            <w:pPr>
              <w:rPr>
                <w:rFonts w:ascii="微軟正黑體" w:eastAsia="微軟正黑體" w:hAnsi="微軟正黑體"/>
                <w:color w:val="000000"/>
                <w:sz w:val="20"/>
                <w:szCs w:val="20"/>
              </w:rPr>
            </w:pPr>
          </w:p>
        </w:tc>
        <w:tc>
          <w:tcPr>
            <w:tcW w:w="2375" w:type="pct"/>
            <w:shd w:val="clear" w:color="auto" w:fill="FFFFFF"/>
            <w:vAlign w:val="center"/>
          </w:tcPr>
          <w:p w:rsidR="00BD4EF8" w:rsidRPr="00973977" w:rsidRDefault="00BD4EF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網上零售商</w:t>
            </w:r>
          </w:p>
        </w:tc>
        <w:tc>
          <w:tcPr>
            <w:tcW w:w="125" w:type="pct"/>
            <w:shd w:val="clear" w:color="auto" w:fill="FFFFFF"/>
            <w:vAlign w:val="center"/>
          </w:tcPr>
          <w:p w:rsidR="00BD4EF8" w:rsidRPr="00973977" w:rsidRDefault="00BD4EF8" w:rsidP="00973977">
            <w:pPr>
              <w:rPr>
                <w:rFonts w:ascii="Verdana" w:hAnsi="Verdana"/>
                <w:color w:val="000000"/>
                <w:sz w:val="17"/>
                <w:szCs w:val="17"/>
              </w:rPr>
            </w:pPr>
          </w:p>
        </w:tc>
      </w:tr>
      <w:tr w:rsidR="00BD4EF8" w:rsidRPr="00973977" w:rsidTr="00973977">
        <w:trPr>
          <w:tblCellSpacing w:w="0" w:type="dxa"/>
        </w:trPr>
        <w:tc>
          <w:tcPr>
            <w:tcW w:w="2375" w:type="pct"/>
            <w:shd w:val="clear" w:color="auto" w:fill="FFFFFF"/>
            <w:vAlign w:val="center"/>
          </w:tcPr>
          <w:p w:rsidR="00BD4EF8" w:rsidRPr="00973977" w:rsidRDefault="00BD4EF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代理商</w:t>
            </w:r>
            <w:r w:rsidRPr="00973977">
              <w:rPr>
                <w:rFonts w:ascii="微軟正黑體" w:eastAsia="微軟正黑體" w:hAnsi="微軟正黑體"/>
                <w:color w:val="000000"/>
                <w:sz w:val="20"/>
                <w:szCs w:val="20"/>
              </w:rPr>
              <w:t xml:space="preserve"> (</w:t>
            </w:r>
            <w:r w:rsidRPr="00973977">
              <w:rPr>
                <w:rFonts w:ascii="微軟正黑體" w:eastAsia="微軟正黑體" w:hAnsi="微軟正黑體" w:hint="eastAsia"/>
                <w:color w:val="000000"/>
                <w:sz w:val="20"/>
                <w:szCs w:val="20"/>
              </w:rPr>
              <w:t>出口</w:t>
            </w:r>
            <w:r w:rsidRPr="00973977">
              <w:rPr>
                <w:rFonts w:ascii="微軟正黑體" w:eastAsia="微軟正黑體" w:hAnsi="微軟正黑體"/>
                <w:color w:val="000000"/>
                <w:sz w:val="20"/>
                <w:szCs w:val="20"/>
              </w:rPr>
              <w:t>)</w:t>
            </w:r>
          </w:p>
        </w:tc>
        <w:tc>
          <w:tcPr>
            <w:tcW w:w="125" w:type="pct"/>
            <w:shd w:val="clear" w:color="auto" w:fill="FFFFFF"/>
            <w:vAlign w:val="center"/>
          </w:tcPr>
          <w:p w:rsidR="00BD4EF8" w:rsidRPr="00973977" w:rsidRDefault="00BD4EF8" w:rsidP="00973977">
            <w:pPr>
              <w:rPr>
                <w:rFonts w:ascii="微軟正黑體" w:eastAsia="微軟正黑體" w:hAnsi="微軟正黑體"/>
                <w:color w:val="000000"/>
                <w:sz w:val="20"/>
                <w:szCs w:val="20"/>
              </w:rPr>
            </w:pPr>
          </w:p>
        </w:tc>
        <w:tc>
          <w:tcPr>
            <w:tcW w:w="2375" w:type="pct"/>
            <w:shd w:val="clear" w:color="auto" w:fill="FFFFFF"/>
            <w:vAlign w:val="center"/>
          </w:tcPr>
          <w:p w:rsidR="00BD4EF8" w:rsidRPr="00973977" w:rsidRDefault="00BD4EF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出口商</w:t>
            </w:r>
          </w:p>
        </w:tc>
        <w:tc>
          <w:tcPr>
            <w:tcW w:w="125" w:type="pct"/>
            <w:shd w:val="clear" w:color="auto" w:fill="FFFFFF"/>
            <w:vAlign w:val="center"/>
          </w:tcPr>
          <w:p w:rsidR="00BD4EF8" w:rsidRPr="00973977" w:rsidRDefault="00BD4EF8" w:rsidP="00973977">
            <w:pPr>
              <w:rPr>
                <w:rFonts w:ascii="Verdana" w:hAnsi="Verdana"/>
                <w:color w:val="000000"/>
                <w:sz w:val="17"/>
                <w:szCs w:val="17"/>
              </w:rPr>
            </w:pPr>
          </w:p>
        </w:tc>
      </w:tr>
      <w:tr w:rsidR="00BD4EF8" w:rsidRPr="00973977" w:rsidTr="00973977">
        <w:trPr>
          <w:tblCellSpacing w:w="0" w:type="dxa"/>
        </w:trPr>
        <w:tc>
          <w:tcPr>
            <w:tcW w:w="2375" w:type="pct"/>
            <w:shd w:val="clear" w:color="auto" w:fill="FFFFFF"/>
            <w:vAlign w:val="center"/>
          </w:tcPr>
          <w:p w:rsidR="00BD4EF8" w:rsidRPr="00973977" w:rsidRDefault="00BD4EF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政府機構</w:t>
            </w:r>
          </w:p>
        </w:tc>
        <w:tc>
          <w:tcPr>
            <w:tcW w:w="125" w:type="pct"/>
            <w:shd w:val="clear" w:color="auto" w:fill="FFFFFF"/>
            <w:vAlign w:val="center"/>
          </w:tcPr>
          <w:p w:rsidR="00BD4EF8" w:rsidRPr="00973977" w:rsidRDefault="00BD4EF8" w:rsidP="00973977">
            <w:pPr>
              <w:rPr>
                <w:rFonts w:ascii="微軟正黑體" w:eastAsia="微軟正黑體" w:hAnsi="微軟正黑體"/>
                <w:color w:val="000000"/>
                <w:sz w:val="20"/>
                <w:szCs w:val="20"/>
              </w:rPr>
            </w:pPr>
          </w:p>
        </w:tc>
        <w:tc>
          <w:tcPr>
            <w:tcW w:w="2375" w:type="pct"/>
            <w:shd w:val="clear" w:color="auto" w:fill="FFFFFF"/>
            <w:vAlign w:val="center"/>
          </w:tcPr>
          <w:p w:rsidR="00BD4EF8" w:rsidRPr="00973977" w:rsidRDefault="00BD4EF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代理商</w:t>
            </w:r>
            <w:r w:rsidRPr="00973977">
              <w:rPr>
                <w:rFonts w:ascii="微軟正黑體" w:eastAsia="微軟正黑體" w:hAnsi="微軟正黑體"/>
                <w:color w:val="000000"/>
                <w:sz w:val="20"/>
                <w:szCs w:val="20"/>
              </w:rPr>
              <w:t xml:space="preserve"> (</w:t>
            </w:r>
            <w:r w:rsidRPr="00973977">
              <w:rPr>
                <w:rFonts w:ascii="微軟正黑體" w:eastAsia="微軟正黑體" w:hAnsi="微軟正黑體" w:hint="eastAsia"/>
                <w:color w:val="000000"/>
                <w:sz w:val="20"/>
                <w:szCs w:val="20"/>
              </w:rPr>
              <w:t>入口</w:t>
            </w:r>
            <w:r w:rsidRPr="00973977">
              <w:rPr>
                <w:rFonts w:ascii="微軟正黑體" w:eastAsia="微軟正黑體" w:hAnsi="微軟正黑體"/>
                <w:color w:val="000000"/>
                <w:sz w:val="20"/>
                <w:szCs w:val="20"/>
              </w:rPr>
              <w:t>)</w:t>
            </w:r>
          </w:p>
        </w:tc>
        <w:tc>
          <w:tcPr>
            <w:tcW w:w="125" w:type="pct"/>
            <w:shd w:val="clear" w:color="auto" w:fill="FFFFFF"/>
            <w:vAlign w:val="center"/>
          </w:tcPr>
          <w:p w:rsidR="00BD4EF8" w:rsidRPr="00973977" w:rsidRDefault="00BD4EF8" w:rsidP="00973977">
            <w:pPr>
              <w:rPr>
                <w:rFonts w:ascii="Verdana" w:hAnsi="Verdana"/>
                <w:color w:val="000000"/>
                <w:sz w:val="17"/>
                <w:szCs w:val="17"/>
              </w:rPr>
            </w:pPr>
          </w:p>
        </w:tc>
      </w:tr>
      <w:tr w:rsidR="00BD4EF8" w:rsidRPr="00973977" w:rsidTr="00973977">
        <w:trPr>
          <w:tblCellSpacing w:w="0" w:type="dxa"/>
        </w:trPr>
        <w:tc>
          <w:tcPr>
            <w:tcW w:w="2375" w:type="pct"/>
            <w:shd w:val="clear" w:color="auto" w:fill="FFFFFF"/>
            <w:vAlign w:val="center"/>
          </w:tcPr>
          <w:p w:rsidR="00BD4EF8" w:rsidRPr="00973977" w:rsidRDefault="00BD4EF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入口商</w:t>
            </w:r>
          </w:p>
        </w:tc>
        <w:tc>
          <w:tcPr>
            <w:tcW w:w="125" w:type="pct"/>
            <w:shd w:val="clear" w:color="auto" w:fill="FFFFFF"/>
            <w:vAlign w:val="center"/>
          </w:tcPr>
          <w:p w:rsidR="00BD4EF8" w:rsidRPr="00973977" w:rsidRDefault="00BD4EF8" w:rsidP="00973977">
            <w:pPr>
              <w:rPr>
                <w:rFonts w:ascii="微軟正黑體" w:eastAsia="微軟正黑體" w:hAnsi="微軟正黑體"/>
                <w:color w:val="000000"/>
                <w:sz w:val="20"/>
                <w:szCs w:val="20"/>
              </w:rPr>
            </w:pPr>
          </w:p>
        </w:tc>
        <w:tc>
          <w:tcPr>
            <w:tcW w:w="2375" w:type="pct"/>
            <w:shd w:val="clear" w:color="auto" w:fill="FFFFFF"/>
            <w:vAlign w:val="center"/>
          </w:tcPr>
          <w:p w:rsidR="00BD4EF8" w:rsidRPr="00973977" w:rsidRDefault="00BD4EF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郵購公司</w:t>
            </w:r>
          </w:p>
        </w:tc>
        <w:tc>
          <w:tcPr>
            <w:tcW w:w="125" w:type="pct"/>
            <w:shd w:val="clear" w:color="auto" w:fill="FFFFFF"/>
            <w:vAlign w:val="center"/>
          </w:tcPr>
          <w:p w:rsidR="00BD4EF8" w:rsidRPr="00973977" w:rsidRDefault="00BD4EF8" w:rsidP="00973977">
            <w:pPr>
              <w:rPr>
                <w:rFonts w:ascii="Verdana" w:hAnsi="Verdana"/>
                <w:color w:val="000000"/>
                <w:sz w:val="17"/>
                <w:szCs w:val="17"/>
              </w:rPr>
            </w:pPr>
          </w:p>
        </w:tc>
      </w:tr>
      <w:tr w:rsidR="00BD4EF8" w:rsidRPr="00973977" w:rsidTr="00973977">
        <w:trPr>
          <w:tblCellSpacing w:w="0" w:type="dxa"/>
        </w:trPr>
        <w:tc>
          <w:tcPr>
            <w:tcW w:w="2375" w:type="pct"/>
            <w:shd w:val="clear" w:color="auto" w:fill="FFFFFF"/>
            <w:vAlign w:val="center"/>
          </w:tcPr>
          <w:p w:rsidR="00BD4EF8" w:rsidRPr="00973977" w:rsidRDefault="00BD4EF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制造商</w:t>
            </w:r>
          </w:p>
        </w:tc>
        <w:tc>
          <w:tcPr>
            <w:tcW w:w="125" w:type="pct"/>
            <w:shd w:val="clear" w:color="auto" w:fill="FFFFFF"/>
            <w:vAlign w:val="center"/>
          </w:tcPr>
          <w:p w:rsidR="00BD4EF8" w:rsidRPr="00973977" w:rsidRDefault="00BD4EF8" w:rsidP="00973977">
            <w:pPr>
              <w:rPr>
                <w:rFonts w:ascii="微軟正黑體" w:eastAsia="微軟正黑體" w:hAnsi="微軟正黑體"/>
                <w:color w:val="000000"/>
                <w:sz w:val="20"/>
                <w:szCs w:val="20"/>
              </w:rPr>
            </w:pPr>
          </w:p>
        </w:tc>
        <w:tc>
          <w:tcPr>
            <w:tcW w:w="2375" w:type="pct"/>
            <w:shd w:val="clear" w:color="auto" w:fill="FFFFFF"/>
            <w:vAlign w:val="center"/>
          </w:tcPr>
          <w:p w:rsidR="00BD4EF8" w:rsidRPr="00973977" w:rsidRDefault="00BD4EF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其他</w:t>
            </w:r>
          </w:p>
        </w:tc>
        <w:tc>
          <w:tcPr>
            <w:tcW w:w="125" w:type="pct"/>
            <w:shd w:val="clear" w:color="auto" w:fill="FFFFFF"/>
            <w:vAlign w:val="center"/>
          </w:tcPr>
          <w:p w:rsidR="00BD4EF8" w:rsidRPr="00973977" w:rsidRDefault="00BD4EF8" w:rsidP="00973977">
            <w:pPr>
              <w:rPr>
                <w:rFonts w:ascii="Verdana" w:hAnsi="Verdana"/>
                <w:color w:val="000000"/>
                <w:sz w:val="17"/>
                <w:szCs w:val="17"/>
              </w:rPr>
            </w:pPr>
          </w:p>
        </w:tc>
      </w:tr>
      <w:tr w:rsidR="00BD4EF8" w:rsidRPr="00973977" w:rsidTr="00973977">
        <w:trPr>
          <w:tblCellSpacing w:w="0" w:type="dxa"/>
        </w:trPr>
        <w:tc>
          <w:tcPr>
            <w:tcW w:w="2375" w:type="pct"/>
            <w:shd w:val="clear" w:color="auto" w:fill="FFFFFF"/>
            <w:vAlign w:val="center"/>
          </w:tcPr>
          <w:p w:rsidR="00BD4EF8" w:rsidRPr="00973977" w:rsidRDefault="00BD4EF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個人</w:t>
            </w:r>
          </w:p>
        </w:tc>
        <w:tc>
          <w:tcPr>
            <w:tcW w:w="125" w:type="pct"/>
            <w:shd w:val="clear" w:color="auto" w:fill="FFFFFF"/>
            <w:vAlign w:val="center"/>
          </w:tcPr>
          <w:p w:rsidR="00BD4EF8" w:rsidRPr="00973977" w:rsidRDefault="00BD4EF8" w:rsidP="00973977">
            <w:pPr>
              <w:rPr>
                <w:rFonts w:ascii="微軟正黑體" w:eastAsia="微軟正黑體" w:hAnsi="微軟正黑體"/>
                <w:color w:val="000000"/>
                <w:sz w:val="20"/>
                <w:szCs w:val="20"/>
              </w:rPr>
            </w:pPr>
          </w:p>
        </w:tc>
        <w:tc>
          <w:tcPr>
            <w:tcW w:w="2375" w:type="pct"/>
            <w:shd w:val="clear" w:color="auto" w:fill="FFFFFF"/>
            <w:vAlign w:val="center"/>
          </w:tcPr>
          <w:p w:rsidR="00BD4EF8" w:rsidRPr="00973977" w:rsidRDefault="00BD4EF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專業協會</w:t>
            </w:r>
          </w:p>
        </w:tc>
        <w:tc>
          <w:tcPr>
            <w:tcW w:w="125" w:type="pct"/>
            <w:shd w:val="clear" w:color="auto" w:fill="FFFFFF"/>
            <w:vAlign w:val="center"/>
          </w:tcPr>
          <w:p w:rsidR="00BD4EF8" w:rsidRPr="00973977" w:rsidRDefault="00BD4EF8" w:rsidP="00973977">
            <w:pPr>
              <w:rPr>
                <w:rFonts w:ascii="Verdana" w:hAnsi="Verdana"/>
                <w:color w:val="000000"/>
                <w:sz w:val="17"/>
                <w:szCs w:val="17"/>
              </w:rPr>
            </w:pPr>
          </w:p>
        </w:tc>
      </w:tr>
      <w:tr w:rsidR="00BD4EF8" w:rsidRPr="00973977" w:rsidTr="00973977">
        <w:trPr>
          <w:tblCellSpacing w:w="0" w:type="dxa"/>
        </w:trPr>
        <w:tc>
          <w:tcPr>
            <w:tcW w:w="2375" w:type="pct"/>
            <w:shd w:val="clear" w:color="auto" w:fill="FFFFFF"/>
            <w:vAlign w:val="center"/>
          </w:tcPr>
          <w:p w:rsidR="00BD4EF8" w:rsidRPr="00973977" w:rsidRDefault="00BD4EF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宗教團體</w:t>
            </w:r>
          </w:p>
        </w:tc>
        <w:tc>
          <w:tcPr>
            <w:tcW w:w="125" w:type="pct"/>
            <w:shd w:val="clear" w:color="auto" w:fill="FFFFFF"/>
            <w:vAlign w:val="center"/>
          </w:tcPr>
          <w:p w:rsidR="00BD4EF8" w:rsidRPr="00973977" w:rsidRDefault="00BD4EF8" w:rsidP="00973977">
            <w:pPr>
              <w:rPr>
                <w:rFonts w:ascii="微軟正黑體" w:eastAsia="微軟正黑體" w:hAnsi="微軟正黑體"/>
                <w:color w:val="000000"/>
                <w:sz w:val="20"/>
                <w:szCs w:val="20"/>
              </w:rPr>
            </w:pPr>
          </w:p>
        </w:tc>
        <w:tc>
          <w:tcPr>
            <w:tcW w:w="2375" w:type="pct"/>
            <w:shd w:val="clear" w:color="auto" w:fill="FFFFFF"/>
            <w:vAlign w:val="center"/>
          </w:tcPr>
          <w:p w:rsidR="00BD4EF8" w:rsidRPr="00973977" w:rsidRDefault="00BD4EF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零售商</w:t>
            </w:r>
          </w:p>
        </w:tc>
        <w:tc>
          <w:tcPr>
            <w:tcW w:w="125" w:type="pct"/>
            <w:shd w:val="clear" w:color="auto" w:fill="FFFFFF"/>
            <w:vAlign w:val="center"/>
          </w:tcPr>
          <w:p w:rsidR="00BD4EF8" w:rsidRPr="00973977" w:rsidRDefault="00BD4EF8" w:rsidP="00973977">
            <w:pPr>
              <w:rPr>
                <w:rFonts w:ascii="Verdana" w:hAnsi="Verdana"/>
                <w:color w:val="000000"/>
                <w:sz w:val="17"/>
                <w:szCs w:val="17"/>
              </w:rPr>
            </w:pPr>
          </w:p>
        </w:tc>
      </w:tr>
      <w:tr w:rsidR="00BD4EF8" w:rsidRPr="00973977" w:rsidTr="00973977">
        <w:trPr>
          <w:tblCellSpacing w:w="0" w:type="dxa"/>
        </w:trPr>
        <w:tc>
          <w:tcPr>
            <w:tcW w:w="2375" w:type="pct"/>
            <w:shd w:val="clear" w:color="auto" w:fill="FFFFFF"/>
            <w:vAlign w:val="center"/>
          </w:tcPr>
          <w:p w:rsidR="00BD4EF8" w:rsidRPr="00973977" w:rsidRDefault="00BD4EF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服務行業公司</w:t>
            </w:r>
          </w:p>
        </w:tc>
        <w:tc>
          <w:tcPr>
            <w:tcW w:w="125" w:type="pct"/>
            <w:shd w:val="clear" w:color="auto" w:fill="FFFFFF"/>
            <w:vAlign w:val="center"/>
          </w:tcPr>
          <w:p w:rsidR="00BD4EF8" w:rsidRPr="00973977" w:rsidRDefault="00BD4EF8" w:rsidP="00973977">
            <w:pPr>
              <w:rPr>
                <w:rFonts w:ascii="微軟正黑體" w:eastAsia="微軟正黑體" w:hAnsi="微軟正黑體"/>
                <w:color w:val="000000"/>
                <w:sz w:val="20"/>
                <w:szCs w:val="20"/>
              </w:rPr>
            </w:pPr>
          </w:p>
        </w:tc>
        <w:tc>
          <w:tcPr>
            <w:tcW w:w="2375" w:type="pct"/>
            <w:shd w:val="clear" w:color="auto" w:fill="FFFFFF"/>
            <w:vAlign w:val="center"/>
          </w:tcPr>
          <w:p w:rsidR="00BD4EF8" w:rsidRPr="00973977" w:rsidRDefault="00BD4EF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購物商場</w:t>
            </w:r>
          </w:p>
        </w:tc>
        <w:tc>
          <w:tcPr>
            <w:tcW w:w="125" w:type="pct"/>
            <w:shd w:val="clear" w:color="auto" w:fill="FFFFFF"/>
            <w:vAlign w:val="center"/>
          </w:tcPr>
          <w:p w:rsidR="00BD4EF8" w:rsidRPr="00973977" w:rsidRDefault="00BD4EF8" w:rsidP="00973977">
            <w:pPr>
              <w:rPr>
                <w:rFonts w:ascii="Verdana" w:hAnsi="Verdana"/>
                <w:color w:val="000000"/>
                <w:sz w:val="17"/>
                <w:szCs w:val="17"/>
              </w:rPr>
            </w:pPr>
          </w:p>
        </w:tc>
      </w:tr>
      <w:tr w:rsidR="00BD4EF8" w:rsidRPr="00973977" w:rsidTr="00973977">
        <w:trPr>
          <w:tblCellSpacing w:w="0" w:type="dxa"/>
        </w:trPr>
        <w:tc>
          <w:tcPr>
            <w:tcW w:w="2375" w:type="pct"/>
            <w:shd w:val="clear" w:color="auto" w:fill="FFFFFF"/>
            <w:vAlign w:val="center"/>
          </w:tcPr>
          <w:p w:rsidR="00BD4EF8" w:rsidRPr="00973977" w:rsidRDefault="00BD4EF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公營機構</w:t>
            </w:r>
          </w:p>
        </w:tc>
        <w:tc>
          <w:tcPr>
            <w:tcW w:w="125" w:type="pct"/>
            <w:shd w:val="clear" w:color="auto" w:fill="FFFFFF"/>
            <w:vAlign w:val="center"/>
          </w:tcPr>
          <w:p w:rsidR="00BD4EF8" w:rsidRPr="00973977" w:rsidRDefault="00BD4EF8" w:rsidP="00973977">
            <w:pPr>
              <w:rPr>
                <w:rFonts w:ascii="微軟正黑體" w:eastAsia="微軟正黑體" w:hAnsi="微軟正黑體"/>
                <w:color w:val="000000"/>
                <w:sz w:val="20"/>
                <w:szCs w:val="20"/>
              </w:rPr>
            </w:pPr>
          </w:p>
        </w:tc>
        <w:tc>
          <w:tcPr>
            <w:tcW w:w="2375" w:type="pct"/>
            <w:shd w:val="clear" w:color="auto" w:fill="FFFFFF"/>
            <w:vAlign w:val="center"/>
          </w:tcPr>
          <w:p w:rsidR="00BD4EF8" w:rsidRPr="00973977" w:rsidRDefault="00BD4EF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工商組織</w:t>
            </w:r>
          </w:p>
        </w:tc>
        <w:tc>
          <w:tcPr>
            <w:tcW w:w="125" w:type="pct"/>
            <w:shd w:val="clear" w:color="auto" w:fill="FFFFFF"/>
            <w:vAlign w:val="center"/>
          </w:tcPr>
          <w:p w:rsidR="00BD4EF8" w:rsidRPr="00973977" w:rsidRDefault="00BD4EF8" w:rsidP="00973977">
            <w:pPr>
              <w:rPr>
                <w:rFonts w:ascii="Verdana" w:hAnsi="Verdana"/>
                <w:color w:val="000000"/>
                <w:sz w:val="17"/>
                <w:szCs w:val="17"/>
              </w:rPr>
            </w:pPr>
          </w:p>
        </w:tc>
      </w:tr>
      <w:tr w:rsidR="00BD4EF8" w:rsidRPr="00973977" w:rsidTr="00973977">
        <w:trPr>
          <w:tblCellSpacing w:w="0" w:type="dxa"/>
        </w:trPr>
        <w:tc>
          <w:tcPr>
            <w:tcW w:w="2375" w:type="pct"/>
            <w:shd w:val="clear" w:color="auto" w:fill="FFFFFF"/>
            <w:vAlign w:val="center"/>
          </w:tcPr>
          <w:p w:rsidR="00BD4EF8" w:rsidRPr="00973977" w:rsidRDefault="00BD4EF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批發商</w:t>
            </w:r>
          </w:p>
        </w:tc>
        <w:tc>
          <w:tcPr>
            <w:tcW w:w="125" w:type="pct"/>
            <w:shd w:val="clear" w:color="auto" w:fill="FFFFFF"/>
            <w:vAlign w:val="center"/>
          </w:tcPr>
          <w:p w:rsidR="00BD4EF8" w:rsidRPr="00973977" w:rsidRDefault="00BD4EF8" w:rsidP="00973977">
            <w:pPr>
              <w:rPr>
                <w:rFonts w:ascii="微軟正黑體" w:eastAsia="微軟正黑體" w:hAnsi="微軟正黑體"/>
                <w:color w:val="000000"/>
                <w:sz w:val="20"/>
                <w:szCs w:val="20"/>
              </w:rPr>
            </w:pPr>
          </w:p>
        </w:tc>
        <w:tc>
          <w:tcPr>
            <w:tcW w:w="2375" w:type="pct"/>
            <w:shd w:val="clear" w:color="auto" w:fill="FFFFFF"/>
            <w:vAlign w:val="center"/>
          </w:tcPr>
          <w:p w:rsidR="00BD4EF8" w:rsidRPr="00973977" w:rsidRDefault="00BD4EF8" w:rsidP="00973977">
            <w:pPr>
              <w:rPr>
                <w:rFonts w:ascii="微軟正黑體" w:eastAsia="微軟正黑體" w:hAnsi="微軟正黑體"/>
                <w:color w:val="000000"/>
                <w:sz w:val="20"/>
                <w:szCs w:val="20"/>
              </w:rPr>
            </w:pPr>
          </w:p>
        </w:tc>
        <w:tc>
          <w:tcPr>
            <w:tcW w:w="0" w:type="auto"/>
            <w:shd w:val="clear" w:color="auto" w:fill="FFFFFF"/>
            <w:vAlign w:val="center"/>
          </w:tcPr>
          <w:p w:rsidR="00BD4EF8" w:rsidRPr="00973977" w:rsidRDefault="00BD4EF8" w:rsidP="00973977">
            <w:pPr>
              <w:rPr>
                <w:rFonts w:ascii="Times New Roman" w:hAnsi="Times New Roman" w:cs="Times New Roman"/>
                <w:sz w:val="20"/>
                <w:szCs w:val="20"/>
              </w:rPr>
            </w:pPr>
          </w:p>
        </w:tc>
      </w:tr>
    </w:tbl>
    <w:p w:rsidR="00BD4EF8" w:rsidRDefault="00BD4EF8" w:rsidP="00413242">
      <w:pPr>
        <w:spacing w:line="240" w:lineRule="exact"/>
        <w:ind w:right="-272"/>
      </w:pPr>
    </w:p>
    <w:p w:rsidR="00BD4EF8" w:rsidRPr="0043262D" w:rsidRDefault="00BD4EF8"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sz w:val="20"/>
          <w:szCs w:val="20"/>
        </w:rPr>
        <w:t>不考慮業務市場</w:t>
      </w:r>
    </w:p>
    <w:tbl>
      <w:tblPr>
        <w:tblW w:w="13016" w:type="dxa"/>
        <w:tblLook w:val="00A0"/>
      </w:tblPr>
      <w:tblGrid>
        <w:gridCol w:w="456"/>
        <w:gridCol w:w="4316"/>
        <w:gridCol w:w="456"/>
        <w:gridCol w:w="17"/>
        <w:gridCol w:w="4105"/>
        <w:gridCol w:w="3666"/>
      </w:tblGrid>
      <w:tr w:rsidR="00BD4EF8" w:rsidRPr="00DB4E23" w:rsidTr="00973977">
        <w:trPr>
          <w:gridAfter w:val="1"/>
          <w:wAfter w:w="3666" w:type="dxa"/>
          <w:trHeight w:val="340"/>
        </w:trPr>
        <w:tc>
          <w:tcPr>
            <w:tcW w:w="456" w:type="dxa"/>
            <w:vAlign w:val="center"/>
          </w:tcPr>
          <w:p w:rsidR="00BD4EF8" w:rsidRPr="00DB4E23" w:rsidRDefault="00BD4EF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BD4EF8" w:rsidRPr="00DB4E23" w:rsidRDefault="00BD4EF8" w:rsidP="00B9617D">
            <w:pPr>
              <w:spacing w:line="280" w:lineRule="exact"/>
              <w:jc w:val="both"/>
              <w:rPr>
                <w:rStyle w:val="contentblackmiddle31"/>
                <w:rFonts w:ascii="微軟正黑體" w:eastAsia="微軟正黑體" w:hAnsi="微軟正黑體"/>
                <w:sz w:val="20"/>
                <w:szCs w:val="20"/>
              </w:rPr>
            </w:pPr>
            <w:r w:rsidRPr="00DB4E23">
              <w:rPr>
                <w:rStyle w:val="contentblackmiddle31"/>
                <w:rFonts w:ascii="微軟正黑體" w:eastAsia="微軟正黑體" w:hAnsi="微軟正黑體" w:hint="eastAsia"/>
                <w:sz w:val="20"/>
                <w:szCs w:val="20"/>
              </w:rPr>
              <w:t>非洲</w:t>
            </w:r>
          </w:p>
        </w:tc>
        <w:tc>
          <w:tcPr>
            <w:tcW w:w="456" w:type="dxa"/>
            <w:vAlign w:val="center"/>
          </w:tcPr>
          <w:p w:rsidR="00BD4EF8" w:rsidRPr="00DB4E23" w:rsidRDefault="00BD4EF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gridSpan w:val="2"/>
            <w:vAlign w:val="bottom"/>
          </w:tcPr>
          <w:p w:rsidR="00BD4EF8" w:rsidRPr="00DB4E23" w:rsidRDefault="00BD4EF8" w:rsidP="00B9617D">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澳大利西亞</w:t>
            </w:r>
          </w:p>
        </w:tc>
      </w:tr>
      <w:tr w:rsidR="00BD4EF8" w:rsidRPr="00DB4E23" w:rsidTr="00973977">
        <w:trPr>
          <w:gridAfter w:val="1"/>
          <w:wAfter w:w="3666" w:type="dxa"/>
          <w:trHeight w:val="340"/>
        </w:trPr>
        <w:tc>
          <w:tcPr>
            <w:tcW w:w="456" w:type="dxa"/>
            <w:vAlign w:val="center"/>
          </w:tcPr>
          <w:p w:rsidR="00BD4EF8" w:rsidRPr="00DB4E23" w:rsidRDefault="00BD4EF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BD4EF8" w:rsidRPr="00DB4E23" w:rsidRDefault="00BD4EF8"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東歐</w:t>
            </w:r>
          </w:p>
        </w:tc>
        <w:tc>
          <w:tcPr>
            <w:tcW w:w="456" w:type="dxa"/>
            <w:vAlign w:val="center"/>
          </w:tcPr>
          <w:p w:rsidR="00BD4EF8" w:rsidRPr="00DB4E23" w:rsidRDefault="00BD4EF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gridSpan w:val="2"/>
            <w:vAlign w:val="bottom"/>
          </w:tcPr>
          <w:p w:rsidR="00BD4EF8" w:rsidRPr="00DB4E23" w:rsidRDefault="00BD4EF8"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香港</w:t>
            </w:r>
          </w:p>
        </w:tc>
      </w:tr>
      <w:tr w:rsidR="00BD4EF8" w:rsidRPr="00DB4E23" w:rsidTr="00973977">
        <w:trPr>
          <w:gridAfter w:val="1"/>
          <w:wAfter w:w="3666" w:type="dxa"/>
          <w:trHeight w:val="340"/>
        </w:trPr>
        <w:tc>
          <w:tcPr>
            <w:tcW w:w="456" w:type="dxa"/>
            <w:vAlign w:val="center"/>
          </w:tcPr>
          <w:p w:rsidR="00BD4EF8" w:rsidRPr="00DB4E23" w:rsidRDefault="00BD4EF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BD4EF8" w:rsidRPr="00DB4E23" w:rsidRDefault="00BD4EF8" w:rsidP="00B9617D">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日本</w:t>
            </w:r>
          </w:p>
        </w:tc>
        <w:tc>
          <w:tcPr>
            <w:tcW w:w="456" w:type="dxa"/>
            <w:vAlign w:val="center"/>
          </w:tcPr>
          <w:p w:rsidR="00BD4EF8" w:rsidRPr="00DB4E23" w:rsidRDefault="00BD4EF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gridSpan w:val="2"/>
            <w:vAlign w:val="bottom"/>
          </w:tcPr>
          <w:p w:rsidR="00BD4EF8" w:rsidRPr="00DB4E23" w:rsidRDefault="00BD4EF8" w:rsidP="00B9617D">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韓國</w:t>
            </w:r>
          </w:p>
        </w:tc>
      </w:tr>
      <w:tr w:rsidR="00BD4EF8" w:rsidRPr="00DB4E23" w:rsidTr="00973977">
        <w:trPr>
          <w:gridAfter w:val="1"/>
          <w:wAfter w:w="3666" w:type="dxa"/>
          <w:trHeight w:val="340"/>
        </w:trPr>
        <w:tc>
          <w:tcPr>
            <w:tcW w:w="456" w:type="dxa"/>
            <w:vAlign w:val="center"/>
          </w:tcPr>
          <w:p w:rsidR="00BD4EF8" w:rsidRPr="00DB4E23" w:rsidRDefault="00BD4EF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BD4EF8" w:rsidRPr="00DB4E23" w:rsidRDefault="00BD4EF8"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拉丁美洲</w:t>
            </w:r>
          </w:p>
        </w:tc>
        <w:tc>
          <w:tcPr>
            <w:tcW w:w="456" w:type="dxa"/>
            <w:vAlign w:val="center"/>
          </w:tcPr>
          <w:p w:rsidR="00BD4EF8" w:rsidRPr="00DB4E23" w:rsidRDefault="00BD4EF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gridSpan w:val="2"/>
            <w:vAlign w:val="bottom"/>
          </w:tcPr>
          <w:p w:rsidR="00BD4EF8" w:rsidRPr="00DB4E23" w:rsidRDefault="00BD4EF8"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中國</w:t>
            </w:r>
          </w:p>
        </w:tc>
      </w:tr>
      <w:tr w:rsidR="00BD4EF8" w:rsidRPr="00DB4E23" w:rsidTr="00973977">
        <w:trPr>
          <w:gridAfter w:val="1"/>
          <w:wAfter w:w="3666" w:type="dxa"/>
          <w:trHeight w:val="340"/>
        </w:trPr>
        <w:tc>
          <w:tcPr>
            <w:tcW w:w="456" w:type="dxa"/>
            <w:vAlign w:val="center"/>
          </w:tcPr>
          <w:p w:rsidR="00BD4EF8" w:rsidRPr="00DB4E23" w:rsidRDefault="00BD4EF8"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BD4EF8" w:rsidRPr="00DB4E23" w:rsidRDefault="00BD4EF8" w:rsidP="00B9617D">
            <w:pPr>
              <w:spacing w:line="280" w:lineRule="exact"/>
              <w:jc w:val="both"/>
              <w:rPr>
                <w:rFonts w:ascii="微軟正黑體" w:eastAsia="微軟正黑體" w:hAnsi="微軟正黑體"/>
                <w:color w:val="000000"/>
                <w:sz w:val="20"/>
                <w:szCs w:val="20"/>
              </w:rPr>
            </w:pPr>
            <w:r w:rsidRPr="00DB4E23">
              <w:rPr>
                <w:rFonts w:ascii="微軟正黑體" w:eastAsia="微軟正黑體" w:hAnsi="微軟正黑體" w:hint="eastAsia"/>
                <w:color w:val="000000"/>
                <w:sz w:val="20"/>
                <w:szCs w:val="20"/>
              </w:rPr>
              <w:t>中</w:t>
            </w:r>
            <w:r>
              <w:rPr>
                <w:rFonts w:ascii="微軟正黑體" w:eastAsia="微軟正黑體" w:hAnsi="微軟正黑體" w:hint="eastAsia"/>
                <w:color w:val="000000"/>
                <w:sz w:val="20"/>
                <w:szCs w:val="20"/>
              </w:rPr>
              <w:t>東</w:t>
            </w:r>
          </w:p>
        </w:tc>
        <w:tc>
          <w:tcPr>
            <w:tcW w:w="456" w:type="dxa"/>
            <w:vAlign w:val="center"/>
          </w:tcPr>
          <w:p w:rsidR="00BD4EF8" w:rsidRPr="00DB4E23" w:rsidRDefault="00BD4EF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gridSpan w:val="2"/>
            <w:vAlign w:val="bottom"/>
          </w:tcPr>
          <w:p w:rsidR="00BD4EF8" w:rsidRPr="00DB4E23" w:rsidRDefault="00BD4EF8"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北美</w:t>
            </w:r>
          </w:p>
        </w:tc>
      </w:tr>
      <w:tr w:rsidR="00BD4EF8" w:rsidRPr="00DB4E23" w:rsidTr="00973977">
        <w:trPr>
          <w:gridAfter w:val="1"/>
          <w:wAfter w:w="3666" w:type="dxa"/>
          <w:trHeight w:val="340"/>
        </w:trPr>
        <w:tc>
          <w:tcPr>
            <w:tcW w:w="456" w:type="dxa"/>
            <w:vAlign w:val="center"/>
          </w:tcPr>
          <w:p w:rsidR="00BD4EF8" w:rsidRPr="00DB4E23" w:rsidRDefault="00BD4EF8"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BD4EF8" w:rsidRPr="00DB4E23" w:rsidRDefault="00BD4EF8"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其他亞洲國家</w:t>
            </w:r>
          </w:p>
        </w:tc>
        <w:tc>
          <w:tcPr>
            <w:tcW w:w="456" w:type="dxa"/>
            <w:vAlign w:val="center"/>
          </w:tcPr>
          <w:p w:rsidR="00BD4EF8" w:rsidRPr="00DB4E23" w:rsidRDefault="00BD4EF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gridSpan w:val="2"/>
            <w:vAlign w:val="bottom"/>
          </w:tcPr>
          <w:p w:rsidR="00BD4EF8" w:rsidRPr="00DB4E23" w:rsidRDefault="00BD4EF8"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北歐</w:t>
            </w:r>
          </w:p>
        </w:tc>
      </w:tr>
      <w:tr w:rsidR="00BD4EF8" w:rsidRPr="00DB4E23" w:rsidTr="00973977">
        <w:trPr>
          <w:gridAfter w:val="1"/>
          <w:wAfter w:w="3666" w:type="dxa"/>
          <w:trHeight w:val="340"/>
        </w:trPr>
        <w:tc>
          <w:tcPr>
            <w:tcW w:w="456" w:type="dxa"/>
            <w:vAlign w:val="center"/>
          </w:tcPr>
          <w:p w:rsidR="00BD4EF8" w:rsidRPr="00DB4E23" w:rsidRDefault="00BD4EF8"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BD4EF8" w:rsidRPr="00DB4E23" w:rsidRDefault="00BD4EF8"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東南亞</w:t>
            </w:r>
          </w:p>
        </w:tc>
        <w:tc>
          <w:tcPr>
            <w:tcW w:w="456" w:type="dxa"/>
            <w:vAlign w:val="center"/>
          </w:tcPr>
          <w:p w:rsidR="00BD4EF8" w:rsidRPr="00DB4E23" w:rsidRDefault="00BD4EF8"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122" w:type="dxa"/>
            <w:gridSpan w:val="2"/>
            <w:vAlign w:val="bottom"/>
          </w:tcPr>
          <w:p w:rsidR="00BD4EF8" w:rsidRDefault="00BD4EF8"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台灣</w:t>
            </w:r>
          </w:p>
        </w:tc>
      </w:tr>
      <w:tr w:rsidR="00BD4EF8" w:rsidRPr="00DB4E23" w:rsidTr="00973977">
        <w:trPr>
          <w:trHeight w:val="340"/>
        </w:trPr>
        <w:tc>
          <w:tcPr>
            <w:tcW w:w="456" w:type="dxa"/>
            <w:vAlign w:val="center"/>
          </w:tcPr>
          <w:p w:rsidR="00BD4EF8" w:rsidRPr="00DB4E23" w:rsidRDefault="00BD4EF8" w:rsidP="00973977">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BD4EF8" w:rsidRPr="00DB4E23" w:rsidRDefault="00BD4EF8" w:rsidP="00973977">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西歐</w:t>
            </w:r>
          </w:p>
        </w:tc>
        <w:tc>
          <w:tcPr>
            <w:tcW w:w="473" w:type="dxa"/>
            <w:gridSpan w:val="2"/>
            <w:vAlign w:val="center"/>
          </w:tcPr>
          <w:p w:rsidR="00BD4EF8" w:rsidRPr="00DB4E23" w:rsidRDefault="00BD4EF8"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7771" w:type="dxa"/>
            <w:gridSpan w:val="2"/>
            <w:vAlign w:val="bottom"/>
          </w:tcPr>
          <w:p w:rsidR="00BD4EF8" w:rsidRPr="00DB4E23" w:rsidRDefault="00BD4EF8" w:rsidP="00973977">
            <w:pP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以上都不是</w:t>
            </w:r>
          </w:p>
        </w:tc>
      </w:tr>
    </w:tbl>
    <w:p w:rsidR="00BD4EF8" w:rsidRDefault="00BD4EF8" w:rsidP="00413242">
      <w:pPr>
        <w:spacing w:line="240" w:lineRule="exact"/>
        <w:ind w:right="-272"/>
      </w:pPr>
    </w:p>
    <w:p w:rsidR="00BD4EF8" w:rsidRPr="0043262D" w:rsidRDefault="00BD4EF8"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sz w:val="20"/>
          <w:szCs w:val="20"/>
        </w:rPr>
        <w:t>目前出口市場</w:t>
      </w:r>
    </w:p>
    <w:tbl>
      <w:tblPr>
        <w:tblW w:w="9350" w:type="dxa"/>
        <w:tblLook w:val="00A0"/>
      </w:tblPr>
      <w:tblGrid>
        <w:gridCol w:w="456"/>
        <w:gridCol w:w="4316"/>
        <w:gridCol w:w="456"/>
        <w:gridCol w:w="4122"/>
      </w:tblGrid>
      <w:tr w:rsidR="00BD4EF8" w:rsidRPr="00DB4E23" w:rsidTr="00B9617D">
        <w:trPr>
          <w:trHeight w:val="340"/>
        </w:trPr>
        <w:tc>
          <w:tcPr>
            <w:tcW w:w="456" w:type="dxa"/>
            <w:vAlign w:val="center"/>
          </w:tcPr>
          <w:p w:rsidR="00BD4EF8" w:rsidRPr="00DB4E23" w:rsidRDefault="00BD4EF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BD4EF8" w:rsidRPr="00DB4E23" w:rsidRDefault="00BD4EF8" w:rsidP="00B9617D">
            <w:pPr>
              <w:spacing w:line="280" w:lineRule="exact"/>
              <w:jc w:val="both"/>
              <w:rPr>
                <w:rStyle w:val="contentblackmiddle31"/>
                <w:rFonts w:ascii="微軟正黑體" w:eastAsia="微軟正黑體" w:hAnsi="微軟正黑體"/>
                <w:sz w:val="20"/>
                <w:szCs w:val="20"/>
              </w:rPr>
            </w:pPr>
            <w:r w:rsidRPr="00DB4E23">
              <w:rPr>
                <w:rStyle w:val="contentblackmiddle31"/>
                <w:rFonts w:ascii="微軟正黑體" w:eastAsia="微軟正黑體" w:hAnsi="微軟正黑體" w:hint="eastAsia"/>
                <w:sz w:val="20"/>
                <w:szCs w:val="20"/>
              </w:rPr>
              <w:t>非洲</w:t>
            </w:r>
          </w:p>
        </w:tc>
        <w:tc>
          <w:tcPr>
            <w:tcW w:w="456" w:type="dxa"/>
            <w:vAlign w:val="center"/>
          </w:tcPr>
          <w:p w:rsidR="00BD4EF8" w:rsidRPr="00DB4E23" w:rsidRDefault="00BD4EF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BD4EF8" w:rsidRPr="00DB4E23" w:rsidRDefault="00BD4EF8" w:rsidP="00B9617D">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澳大利西亞</w:t>
            </w:r>
          </w:p>
        </w:tc>
      </w:tr>
      <w:tr w:rsidR="00BD4EF8" w:rsidRPr="00DB4E23" w:rsidTr="00B9617D">
        <w:trPr>
          <w:trHeight w:val="340"/>
        </w:trPr>
        <w:tc>
          <w:tcPr>
            <w:tcW w:w="456" w:type="dxa"/>
            <w:vAlign w:val="center"/>
          </w:tcPr>
          <w:p w:rsidR="00BD4EF8" w:rsidRPr="00DB4E23" w:rsidRDefault="00BD4EF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BD4EF8" w:rsidRPr="00DB4E23" w:rsidRDefault="00BD4EF8"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東歐</w:t>
            </w:r>
          </w:p>
        </w:tc>
        <w:tc>
          <w:tcPr>
            <w:tcW w:w="456" w:type="dxa"/>
            <w:vAlign w:val="center"/>
          </w:tcPr>
          <w:p w:rsidR="00BD4EF8" w:rsidRPr="00DB4E23" w:rsidRDefault="00BD4EF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BD4EF8" w:rsidRPr="00DB4E23" w:rsidRDefault="00BD4EF8"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香港</w:t>
            </w:r>
          </w:p>
        </w:tc>
      </w:tr>
      <w:tr w:rsidR="00BD4EF8" w:rsidRPr="00DB4E23" w:rsidTr="00B9617D">
        <w:trPr>
          <w:trHeight w:val="340"/>
        </w:trPr>
        <w:tc>
          <w:tcPr>
            <w:tcW w:w="456" w:type="dxa"/>
            <w:vAlign w:val="center"/>
          </w:tcPr>
          <w:p w:rsidR="00BD4EF8" w:rsidRPr="00DB4E23" w:rsidRDefault="00BD4EF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BD4EF8" w:rsidRPr="00DB4E23" w:rsidRDefault="00BD4EF8" w:rsidP="00B9617D">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日本</w:t>
            </w:r>
          </w:p>
        </w:tc>
        <w:tc>
          <w:tcPr>
            <w:tcW w:w="456" w:type="dxa"/>
            <w:vAlign w:val="center"/>
          </w:tcPr>
          <w:p w:rsidR="00BD4EF8" w:rsidRPr="00DB4E23" w:rsidRDefault="00BD4EF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BD4EF8" w:rsidRPr="00DB4E23" w:rsidRDefault="00BD4EF8" w:rsidP="00B9617D">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韓國</w:t>
            </w:r>
          </w:p>
        </w:tc>
      </w:tr>
      <w:tr w:rsidR="00BD4EF8" w:rsidRPr="00DB4E23" w:rsidTr="00B9617D">
        <w:trPr>
          <w:trHeight w:val="340"/>
        </w:trPr>
        <w:tc>
          <w:tcPr>
            <w:tcW w:w="456" w:type="dxa"/>
            <w:vAlign w:val="center"/>
          </w:tcPr>
          <w:p w:rsidR="00BD4EF8" w:rsidRPr="00DB4E23" w:rsidRDefault="00BD4EF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BD4EF8" w:rsidRPr="00DB4E23" w:rsidRDefault="00BD4EF8"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拉丁美洲</w:t>
            </w:r>
          </w:p>
        </w:tc>
        <w:tc>
          <w:tcPr>
            <w:tcW w:w="456" w:type="dxa"/>
            <w:vAlign w:val="center"/>
          </w:tcPr>
          <w:p w:rsidR="00BD4EF8" w:rsidRPr="00DB4E23" w:rsidRDefault="00BD4EF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BD4EF8" w:rsidRPr="00DB4E23" w:rsidRDefault="00BD4EF8"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中國</w:t>
            </w:r>
          </w:p>
        </w:tc>
      </w:tr>
      <w:tr w:rsidR="00BD4EF8" w:rsidRPr="00DB4E23" w:rsidTr="00B9617D">
        <w:trPr>
          <w:trHeight w:val="340"/>
        </w:trPr>
        <w:tc>
          <w:tcPr>
            <w:tcW w:w="456" w:type="dxa"/>
            <w:vAlign w:val="center"/>
          </w:tcPr>
          <w:p w:rsidR="00BD4EF8" w:rsidRPr="00DB4E23" w:rsidRDefault="00BD4EF8"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BD4EF8" w:rsidRPr="00DB4E23" w:rsidRDefault="00BD4EF8" w:rsidP="00B9617D">
            <w:pPr>
              <w:spacing w:line="280" w:lineRule="exact"/>
              <w:jc w:val="both"/>
              <w:rPr>
                <w:rFonts w:ascii="微軟正黑體" w:eastAsia="微軟正黑體" w:hAnsi="微軟正黑體"/>
                <w:color w:val="000000"/>
                <w:sz w:val="20"/>
                <w:szCs w:val="20"/>
              </w:rPr>
            </w:pPr>
            <w:r w:rsidRPr="00DB4E23">
              <w:rPr>
                <w:rFonts w:ascii="微軟正黑體" w:eastAsia="微軟正黑體" w:hAnsi="微軟正黑體" w:hint="eastAsia"/>
                <w:color w:val="000000"/>
                <w:sz w:val="20"/>
                <w:szCs w:val="20"/>
              </w:rPr>
              <w:t>中</w:t>
            </w:r>
            <w:r>
              <w:rPr>
                <w:rFonts w:ascii="微軟正黑體" w:eastAsia="微軟正黑體" w:hAnsi="微軟正黑體" w:hint="eastAsia"/>
                <w:color w:val="000000"/>
                <w:sz w:val="20"/>
                <w:szCs w:val="20"/>
              </w:rPr>
              <w:t>東</w:t>
            </w:r>
          </w:p>
        </w:tc>
        <w:tc>
          <w:tcPr>
            <w:tcW w:w="456" w:type="dxa"/>
            <w:vAlign w:val="center"/>
          </w:tcPr>
          <w:p w:rsidR="00BD4EF8" w:rsidRPr="00DB4E23" w:rsidRDefault="00BD4EF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BD4EF8" w:rsidRPr="00DB4E23" w:rsidRDefault="00BD4EF8"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北美</w:t>
            </w:r>
          </w:p>
        </w:tc>
      </w:tr>
      <w:tr w:rsidR="00BD4EF8" w:rsidRPr="00DB4E23" w:rsidTr="00B9617D">
        <w:trPr>
          <w:trHeight w:val="340"/>
        </w:trPr>
        <w:tc>
          <w:tcPr>
            <w:tcW w:w="456" w:type="dxa"/>
            <w:vAlign w:val="center"/>
          </w:tcPr>
          <w:p w:rsidR="00BD4EF8" w:rsidRPr="00DB4E23" w:rsidRDefault="00BD4EF8"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BD4EF8" w:rsidRPr="00DB4E23" w:rsidRDefault="00BD4EF8"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其他亞洲國家</w:t>
            </w:r>
          </w:p>
        </w:tc>
        <w:tc>
          <w:tcPr>
            <w:tcW w:w="456" w:type="dxa"/>
            <w:vAlign w:val="center"/>
          </w:tcPr>
          <w:p w:rsidR="00BD4EF8" w:rsidRPr="00DB4E23" w:rsidRDefault="00BD4EF8"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BD4EF8" w:rsidRPr="00DB4E23" w:rsidRDefault="00BD4EF8"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北歐</w:t>
            </w:r>
          </w:p>
        </w:tc>
      </w:tr>
      <w:tr w:rsidR="00BD4EF8" w:rsidRPr="00DB4E23" w:rsidTr="00B9617D">
        <w:trPr>
          <w:trHeight w:val="340"/>
        </w:trPr>
        <w:tc>
          <w:tcPr>
            <w:tcW w:w="456" w:type="dxa"/>
            <w:vAlign w:val="center"/>
          </w:tcPr>
          <w:p w:rsidR="00BD4EF8" w:rsidRPr="00DB4E23" w:rsidRDefault="00BD4EF8"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BD4EF8" w:rsidRPr="00DB4E23" w:rsidRDefault="00BD4EF8"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東南亞</w:t>
            </w:r>
          </w:p>
        </w:tc>
        <w:tc>
          <w:tcPr>
            <w:tcW w:w="456" w:type="dxa"/>
            <w:vAlign w:val="center"/>
          </w:tcPr>
          <w:p w:rsidR="00BD4EF8" w:rsidRPr="00DB4E23" w:rsidRDefault="00BD4EF8"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122" w:type="dxa"/>
            <w:vAlign w:val="bottom"/>
          </w:tcPr>
          <w:p w:rsidR="00BD4EF8" w:rsidRDefault="00BD4EF8"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台灣</w:t>
            </w:r>
          </w:p>
        </w:tc>
      </w:tr>
      <w:tr w:rsidR="00BD4EF8" w:rsidRPr="00DB4E23" w:rsidTr="00B9617D">
        <w:trPr>
          <w:gridAfter w:val="2"/>
          <w:wAfter w:w="4578" w:type="dxa"/>
          <w:trHeight w:val="340"/>
        </w:trPr>
        <w:tc>
          <w:tcPr>
            <w:tcW w:w="456" w:type="dxa"/>
            <w:vAlign w:val="center"/>
          </w:tcPr>
          <w:p w:rsidR="00BD4EF8" w:rsidRPr="00DB4E23" w:rsidRDefault="00BD4EF8"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BD4EF8" w:rsidRPr="00DB4E23" w:rsidRDefault="00BD4EF8"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西歐</w:t>
            </w:r>
          </w:p>
        </w:tc>
      </w:tr>
    </w:tbl>
    <w:p w:rsidR="00BD4EF8" w:rsidRDefault="00BD4EF8" w:rsidP="00413242">
      <w:pPr>
        <w:spacing w:line="240" w:lineRule="exact"/>
        <w:ind w:right="-272"/>
      </w:pPr>
    </w:p>
    <w:p w:rsidR="00BD4EF8" w:rsidRDefault="00BD4EF8" w:rsidP="00413242">
      <w:pPr>
        <w:spacing w:line="240" w:lineRule="exact"/>
        <w:ind w:right="-272"/>
      </w:pPr>
    </w:p>
    <w:p w:rsidR="00BD4EF8" w:rsidRPr="0043262D" w:rsidRDefault="00BD4EF8"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sz w:val="20"/>
          <w:szCs w:val="20"/>
        </w:rPr>
        <w:t>生產模式</w:t>
      </w:r>
    </w:p>
    <w:tbl>
      <w:tblPr>
        <w:tblW w:w="9350" w:type="dxa"/>
        <w:tblLook w:val="00A0"/>
      </w:tblPr>
      <w:tblGrid>
        <w:gridCol w:w="456"/>
        <w:gridCol w:w="4316"/>
        <w:gridCol w:w="456"/>
        <w:gridCol w:w="4122"/>
      </w:tblGrid>
      <w:tr w:rsidR="00BD4EF8" w:rsidRPr="00DB4E23" w:rsidTr="008B5414">
        <w:trPr>
          <w:trHeight w:val="340"/>
        </w:trPr>
        <w:tc>
          <w:tcPr>
            <w:tcW w:w="456" w:type="dxa"/>
            <w:vAlign w:val="center"/>
          </w:tcPr>
          <w:p w:rsidR="00BD4EF8" w:rsidRPr="00DB4E23" w:rsidRDefault="00BD4EF8"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BD4EF8" w:rsidRPr="00DB4E23" w:rsidRDefault="00BD4EF8" w:rsidP="008B5414">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sz w:val="20"/>
                <w:szCs w:val="20"/>
              </w:rPr>
              <w:t>OBM</w:t>
            </w:r>
          </w:p>
        </w:tc>
        <w:tc>
          <w:tcPr>
            <w:tcW w:w="456" w:type="dxa"/>
            <w:vAlign w:val="center"/>
          </w:tcPr>
          <w:p w:rsidR="00BD4EF8" w:rsidRPr="00DB4E23" w:rsidRDefault="00BD4EF8"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BD4EF8" w:rsidRPr="00DB4E23" w:rsidRDefault="00BD4EF8" w:rsidP="008B5414">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sz w:val="20"/>
                <w:szCs w:val="20"/>
              </w:rPr>
              <w:t>ODM</w:t>
            </w:r>
          </w:p>
        </w:tc>
      </w:tr>
      <w:tr w:rsidR="00BD4EF8" w:rsidRPr="00DB4E23" w:rsidTr="008B5414">
        <w:trPr>
          <w:trHeight w:val="340"/>
        </w:trPr>
        <w:tc>
          <w:tcPr>
            <w:tcW w:w="456" w:type="dxa"/>
            <w:vAlign w:val="center"/>
          </w:tcPr>
          <w:p w:rsidR="00BD4EF8" w:rsidRPr="00DB4E23" w:rsidRDefault="00BD4EF8"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BD4EF8" w:rsidRPr="00DB4E23" w:rsidRDefault="00BD4EF8"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color w:val="000000"/>
                <w:sz w:val="20"/>
                <w:szCs w:val="20"/>
              </w:rPr>
              <w:t>OEM</w:t>
            </w:r>
          </w:p>
        </w:tc>
        <w:tc>
          <w:tcPr>
            <w:tcW w:w="456" w:type="dxa"/>
            <w:vAlign w:val="center"/>
          </w:tcPr>
          <w:p w:rsidR="00BD4EF8" w:rsidRPr="00DB4E23" w:rsidRDefault="00BD4EF8"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BD4EF8" w:rsidRPr="00DB4E23" w:rsidRDefault="00BD4EF8"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其他</w:t>
            </w:r>
          </w:p>
        </w:tc>
      </w:tr>
    </w:tbl>
    <w:p w:rsidR="00BD4EF8" w:rsidRDefault="00BD4EF8" w:rsidP="008E1DBB">
      <w:pPr>
        <w:spacing w:line="240" w:lineRule="exact"/>
        <w:ind w:right="-272"/>
        <w:rPr>
          <w:rFonts w:ascii="微軟正黑體" w:eastAsia="微軟正黑體" w:hAnsi="微軟正黑體"/>
        </w:rPr>
      </w:pPr>
    </w:p>
    <w:p w:rsidR="00BD4EF8" w:rsidRPr="008E1DBB" w:rsidRDefault="00BD4EF8" w:rsidP="008E1DBB">
      <w:pPr>
        <w:spacing w:line="240" w:lineRule="exact"/>
        <w:ind w:right="-272"/>
        <w:rPr>
          <w:rFonts w:ascii="微軟正黑體" w:eastAsia="微軟正黑體" w:hAnsi="微軟正黑體"/>
        </w:rPr>
      </w:pPr>
      <w:r>
        <w:rPr>
          <w:rFonts w:ascii="微軟正黑體" w:eastAsia="微軟正黑體" w:hAnsi="微軟正黑體"/>
        </w:rPr>
        <w:br w:type="page"/>
      </w:r>
    </w:p>
    <w:p w:rsidR="00BD4EF8" w:rsidRPr="0045630F" w:rsidRDefault="00BD4EF8" w:rsidP="00FA35F9">
      <w:pPr>
        <w:rPr>
          <w:rFonts w:ascii="微軟正黑體" w:eastAsia="微軟正黑體" w:hAnsi="微軟正黑體"/>
          <w:b/>
          <w:sz w:val="20"/>
          <w:szCs w:val="21"/>
        </w:rPr>
      </w:pPr>
      <w:r>
        <w:rPr>
          <w:rFonts w:ascii="Apple Color Emoji" w:eastAsia="微軟正黑體" w:hAnsi="Apple Color Emoji" w:cs="Apple Color Emoji"/>
          <w:bCs/>
          <w:color w:val="FF0000"/>
          <w:sz w:val="20"/>
          <w:szCs w:val="21"/>
        </w:rPr>
        <w:t>*</w:t>
      </w:r>
      <w:r>
        <w:rPr>
          <w:rFonts w:ascii="Apple Color Emoji" w:eastAsia="微軟正黑體" w:hAnsi="Apple Color Emoji" w:cs="Apple Color Emoji" w:hint="eastAsia"/>
          <w:b/>
          <w:sz w:val="20"/>
          <w:szCs w:val="21"/>
        </w:rPr>
        <w:t>柒</w:t>
      </w:r>
      <w:r w:rsidRPr="00880FB2">
        <w:rPr>
          <w:rFonts w:ascii="微軟正黑體" w:eastAsia="微軟正黑體" w:hAnsi="微軟正黑體" w:hint="eastAsia"/>
          <w:b/>
          <w:sz w:val="20"/>
          <w:szCs w:val="21"/>
        </w:rPr>
        <w:t>、</w:t>
      </w:r>
      <w:r w:rsidRPr="008F75E3">
        <w:rPr>
          <w:rFonts w:ascii="微軟正黑體" w:eastAsia="微軟正黑體" w:hAnsi="微軟正黑體" w:hint="eastAsia"/>
          <w:b/>
          <w:sz w:val="20"/>
          <w:szCs w:val="28"/>
        </w:rPr>
        <w:t>參展公約</w:t>
      </w:r>
    </w:p>
    <w:p w:rsidR="00BD4EF8" w:rsidRPr="00220FA7" w:rsidRDefault="00BD4EF8" w:rsidP="00FA35F9">
      <w:pPr>
        <w:rPr>
          <w:rFonts w:ascii="微軟正黑體" w:eastAsia="微軟正黑體" w:hAnsi="微軟正黑體" w:cs="Times New Roman"/>
          <w:color w:val="000000"/>
          <w:sz w:val="18"/>
          <w:szCs w:val="18"/>
          <w:lang w:eastAsia="zh-CN"/>
        </w:rPr>
      </w:pPr>
      <w:r w:rsidRPr="00220FA7">
        <w:rPr>
          <w:rFonts w:ascii="微軟正黑體" w:eastAsia="微軟正黑體" w:hAnsi="微軟正黑體" w:cs="Times New Roman" w:hint="eastAsia"/>
          <w:color w:val="000000"/>
          <w:sz w:val="18"/>
          <w:szCs w:val="18"/>
        </w:rPr>
        <w:t>本公司</w:t>
      </w:r>
      <w:r w:rsidRPr="00220FA7">
        <w:rPr>
          <w:rFonts w:ascii="微軟正黑體" w:eastAsia="微軟正黑體" w:hAnsi="微軟正黑體" w:cs="Times New Roman" w:hint="eastAsia"/>
          <w:color w:val="000000"/>
          <w:sz w:val="18"/>
          <w:szCs w:val="18"/>
          <w:lang w:eastAsia="zh-CN"/>
        </w:rPr>
        <w:t>申請參加香港貿發局香港國際</w:t>
      </w:r>
      <w:r>
        <w:rPr>
          <w:rFonts w:ascii="微軟正黑體" w:eastAsia="微軟正黑體" w:hAnsi="微軟正黑體" w:cs="Times New Roman" w:hint="eastAsia"/>
          <w:color w:val="000000"/>
          <w:sz w:val="18"/>
          <w:szCs w:val="18"/>
          <w:lang w:eastAsia="zh-CN"/>
        </w:rPr>
        <w:t>春</w:t>
      </w:r>
      <w:r w:rsidRPr="00220FA7">
        <w:rPr>
          <w:rFonts w:ascii="微軟正黑體" w:eastAsia="微軟正黑體" w:hAnsi="微軟正黑體" w:cs="Times New Roman" w:hint="eastAsia"/>
          <w:color w:val="000000"/>
          <w:sz w:val="18"/>
          <w:szCs w:val="18"/>
          <w:lang w:eastAsia="zh-CN"/>
        </w:rPr>
        <w:t>季燈飾展</w:t>
      </w:r>
      <w:r w:rsidRPr="00220FA7">
        <w:rPr>
          <w:rFonts w:ascii="微軟正黑體" w:eastAsia="微軟正黑體" w:hAnsi="微軟正黑體" w:cs="Times New Roman"/>
          <w:color w:val="000000"/>
          <w:sz w:val="18"/>
          <w:szCs w:val="18"/>
          <w:lang w:eastAsia="zh-CN"/>
        </w:rPr>
        <w:t xml:space="preserve"> 202</w:t>
      </w:r>
      <w:r>
        <w:rPr>
          <w:rFonts w:ascii="微軟正黑體" w:eastAsia="微軟正黑體" w:hAnsi="微軟正黑體" w:cs="Times New Roman"/>
          <w:color w:val="000000"/>
          <w:sz w:val="18"/>
          <w:szCs w:val="18"/>
          <w:lang w:eastAsia="zh-CN"/>
        </w:rPr>
        <w:t>3</w:t>
      </w:r>
      <w:r w:rsidRPr="00220FA7">
        <w:rPr>
          <w:rFonts w:ascii="微軟正黑體" w:eastAsia="微軟正黑體" w:hAnsi="微軟正黑體" w:cs="Times New Roman" w:hint="eastAsia"/>
          <w:color w:val="000000"/>
          <w:sz w:val="18"/>
          <w:szCs w:val="18"/>
          <w:lang w:eastAsia="zh-CN"/>
        </w:rPr>
        <w:t>，並同意遵守主辦機構訂定的申請條款、展覽會規則及大會指定產品雜誌</w:t>
      </w:r>
      <w:r w:rsidRPr="00220FA7">
        <w:rPr>
          <w:rFonts w:ascii="微軟正黑體" w:eastAsia="微軟正黑體" w:hAnsi="微軟正黑體" w:cs="Times New Roman"/>
          <w:color w:val="000000"/>
          <w:sz w:val="18"/>
          <w:szCs w:val="18"/>
          <w:lang w:eastAsia="zh-CN"/>
        </w:rPr>
        <w:t xml:space="preserve"> </w:t>
      </w:r>
      <w:r w:rsidRPr="00220FA7">
        <w:rPr>
          <w:rFonts w:ascii="微軟正黑體" w:eastAsia="微軟正黑體" w:hAnsi="微軟正黑體" w:cs="Times New Roman" w:hint="eastAsia"/>
          <w:color w:val="000000"/>
          <w:sz w:val="18"/>
          <w:szCs w:val="18"/>
          <w:lang w:eastAsia="zh-CN"/>
        </w:rPr>
        <w:t>、網上推廣計劃之條款及細則。</w:t>
      </w:r>
      <w:r w:rsidRPr="00220FA7">
        <w:rPr>
          <w:rFonts w:ascii="微軟正黑體" w:eastAsia="微軟正黑體" w:hAnsi="微軟正黑體" w:cs="Times New Roman"/>
          <w:color w:val="000000"/>
          <w:sz w:val="18"/>
          <w:szCs w:val="18"/>
          <w:lang w:eastAsia="zh-CN"/>
        </w:rPr>
        <w:br/>
      </w:r>
      <w:r w:rsidRPr="00220FA7">
        <w:rPr>
          <w:rFonts w:ascii="微軟正黑體" w:eastAsia="微軟正黑體" w:hAnsi="微軟正黑體" w:cs="Times New Roman" w:hint="eastAsia"/>
          <w:color w:val="000000"/>
          <w:sz w:val="18"/>
          <w:szCs w:val="18"/>
          <w:lang w:eastAsia="zh-CN"/>
        </w:rPr>
        <w:t>本人明白於同一展覽會中使用同一或關連企業推廣性質相同的產品或服務將無法享受香港特別行政區政府【會議展覽業資助計劃】。貿發局有權要求本公司提供更多資訊或文件以審視其獲資助的資格。如發現本公司不符合資格，貿發局將保留向本公司收取全額參展費的權利。</w:t>
      </w:r>
      <w:r w:rsidRPr="00220FA7">
        <w:rPr>
          <w:rFonts w:ascii="微軟正黑體" w:eastAsia="微軟正黑體" w:hAnsi="微軟正黑體" w:cs="Times New Roman"/>
          <w:color w:val="000000"/>
          <w:sz w:val="18"/>
          <w:szCs w:val="18"/>
          <w:lang w:eastAsia="zh-CN"/>
        </w:rPr>
        <w:br/>
      </w:r>
      <w:r w:rsidRPr="00220FA7">
        <w:rPr>
          <w:rFonts w:ascii="微軟正黑體" w:eastAsia="微軟正黑體" w:hAnsi="微軟正黑體" w:cs="Times New Roman" w:hint="eastAsia"/>
          <w:color w:val="000000"/>
          <w:sz w:val="18"/>
          <w:szCs w:val="18"/>
          <w:lang w:eastAsia="zh-CN"/>
        </w:rPr>
        <w:t>本人確定主辦機構可將上述資料編入其全部或任何資料庫內作為直接推廣或商貿配對，以及用於主辦機構在</w:t>
      </w:r>
      <w:hyperlink r:id="rId21" w:tgtFrame="_blank" w:history="1">
        <w:r w:rsidRPr="00220FA7">
          <w:rPr>
            <w:rFonts w:ascii="微軟正黑體" w:eastAsia="微軟正黑體" w:hAnsi="微軟正黑體" w:cs="Times New Roman" w:hint="eastAsia"/>
            <w:color w:val="000000"/>
            <w:sz w:val="18"/>
            <w:szCs w:val="18"/>
            <w:lang w:eastAsia="zh-CN"/>
          </w:rPr>
          <w:t>私隱政策聲明</w:t>
        </w:r>
      </w:hyperlink>
      <w:r w:rsidRPr="00220FA7">
        <w:rPr>
          <w:rFonts w:ascii="微軟正黑體" w:eastAsia="微軟正黑體" w:hAnsi="微軟正黑體" w:cs="Times New Roman" w:hint="eastAsia"/>
          <w:color w:val="000000"/>
          <w:sz w:val="18"/>
          <w:szCs w:val="18"/>
          <w:lang w:eastAsia="zh-CN"/>
        </w:rPr>
        <w:t>中所述之其他用途。本人確認已獲得此表格上所述的每一位人士同意及授權，將其個人資料提供予主辦機構作此表格提及的用途。</w:t>
      </w:r>
      <w:r w:rsidRPr="00220FA7">
        <w:rPr>
          <w:rFonts w:ascii="微軟正黑體" w:eastAsia="微軟正黑體" w:hAnsi="微軟正黑體" w:cs="Times New Roman"/>
          <w:color w:val="000000"/>
          <w:sz w:val="18"/>
          <w:szCs w:val="18"/>
          <w:lang w:eastAsia="zh-CN"/>
        </w:rPr>
        <w:br/>
      </w:r>
      <w:r w:rsidRPr="00220FA7">
        <w:rPr>
          <w:rFonts w:ascii="微軟正黑體" w:eastAsia="微軟正黑體" w:hAnsi="微軟正黑體" w:cs="Times New Roman" w:hint="eastAsia"/>
          <w:color w:val="000000"/>
          <w:sz w:val="18"/>
          <w:szCs w:val="18"/>
          <w:lang w:eastAsia="zh-CN"/>
        </w:rPr>
        <w:t>同時，主辦機構亦可將上述資料轉交其他機構，作為推廣香港貿發局香港國際</w:t>
      </w:r>
      <w:r>
        <w:rPr>
          <w:rFonts w:ascii="微軟正黑體" w:eastAsia="微軟正黑體" w:hAnsi="微軟正黑體" w:cs="Times New Roman" w:hint="eastAsia"/>
          <w:color w:val="000000"/>
          <w:sz w:val="18"/>
          <w:szCs w:val="18"/>
          <w:lang w:eastAsia="zh-CN"/>
        </w:rPr>
        <w:t>春</w:t>
      </w:r>
      <w:r w:rsidRPr="00220FA7">
        <w:rPr>
          <w:rFonts w:ascii="微軟正黑體" w:eastAsia="微軟正黑體" w:hAnsi="微軟正黑體" w:cs="Times New Roman" w:hint="eastAsia"/>
          <w:color w:val="000000"/>
          <w:sz w:val="18"/>
          <w:szCs w:val="18"/>
          <w:lang w:eastAsia="zh-CN"/>
        </w:rPr>
        <w:t>季燈飾展</w:t>
      </w:r>
      <w:r w:rsidRPr="00220FA7">
        <w:rPr>
          <w:rFonts w:ascii="微軟正黑體" w:eastAsia="微軟正黑體" w:hAnsi="微軟正黑體" w:cs="Times New Roman"/>
          <w:color w:val="000000"/>
          <w:sz w:val="18"/>
          <w:szCs w:val="18"/>
          <w:lang w:eastAsia="zh-CN"/>
        </w:rPr>
        <w:t xml:space="preserve"> 202</w:t>
      </w:r>
      <w:r>
        <w:rPr>
          <w:rFonts w:ascii="微軟正黑體" w:eastAsia="微軟正黑體" w:hAnsi="微軟正黑體" w:cs="Times New Roman"/>
          <w:color w:val="000000"/>
          <w:sz w:val="18"/>
          <w:szCs w:val="18"/>
          <w:lang w:eastAsia="zh-CN"/>
        </w:rPr>
        <w:t>3</w:t>
      </w:r>
      <w:r w:rsidRPr="00220FA7">
        <w:rPr>
          <w:rFonts w:ascii="微軟正黑體" w:eastAsia="微軟正黑體" w:hAnsi="微軟正黑體" w:cs="Times New Roman" w:hint="eastAsia"/>
          <w:color w:val="000000"/>
          <w:sz w:val="18"/>
          <w:szCs w:val="18"/>
          <w:lang w:eastAsia="zh-CN"/>
        </w:rPr>
        <w:t>之用。本公司同意，上述資料如有錯漏，主辦機構毋須負責。</w:t>
      </w:r>
    </w:p>
    <w:p w:rsidR="00BD4EF8" w:rsidRPr="00220FA7" w:rsidRDefault="00BD4EF8" w:rsidP="00FA35F9">
      <w:pPr>
        <w:rPr>
          <w:rFonts w:ascii="微軟正黑體" w:eastAsia="微軟正黑體" w:hAnsi="微軟正黑體" w:cs="Times New Roman"/>
          <w:color w:val="000000"/>
          <w:sz w:val="18"/>
          <w:szCs w:val="18"/>
          <w:lang w:eastAsia="zh-CN"/>
        </w:rPr>
      </w:pPr>
      <w:r w:rsidRPr="003D11E9">
        <w:rPr>
          <w:rFonts w:ascii="微軟正黑體" w:eastAsia="微軟正黑體" w:hAnsi="微軟正黑體" w:hint="eastAsia"/>
          <w:sz w:val="20"/>
          <w:szCs w:val="20"/>
        </w:rPr>
        <w:t>□</w:t>
      </w:r>
      <w:r w:rsidRPr="00220FA7">
        <w:rPr>
          <w:rFonts w:ascii="微軟正黑體" w:eastAsia="微軟正黑體" w:hAnsi="微軟正黑體" w:cs="Times New Roman" w:hint="eastAsia"/>
          <w:color w:val="000000"/>
          <w:sz w:val="18"/>
          <w:szCs w:val="18"/>
          <w:lang w:eastAsia="zh-CN"/>
        </w:rPr>
        <w:t>本人願意繼續加入貿發局的聯絡名單，以獲悉最新的市場信息和商機。</w:t>
      </w:r>
      <w:r w:rsidRPr="00220FA7">
        <w:rPr>
          <w:rFonts w:ascii="微軟正黑體" w:eastAsia="微軟正黑體" w:hAnsi="微軟正黑體" w:cs="Times New Roman"/>
          <w:color w:val="000000"/>
          <w:sz w:val="18"/>
          <w:szCs w:val="18"/>
          <w:lang w:eastAsia="zh-CN"/>
        </w:rPr>
        <w:br/>
        <w:t>(</w:t>
      </w:r>
      <w:r w:rsidRPr="00220FA7">
        <w:rPr>
          <w:rFonts w:ascii="微軟正黑體" w:eastAsia="微軟正黑體" w:hAnsi="微軟正黑體" w:cs="Times New Roman" w:hint="eastAsia"/>
          <w:color w:val="000000"/>
          <w:sz w:val="18"/>
          <w:szCs w:val="18"/>
          <w:lang w:eastAsia="zh-CN"/>
        </w:rPr>
        <w:t>此選項是按歐盟有關保護個人資料法律的要求而設，只適用於歐盟</w:t>
      </w:r>
      <w:r w:rsidRPr="00220FA7">
        <w:rPr>
          <w:rFonts w:ascii="微軟正黑體" w:eastAsia="微軟正黑體" w:hAnsi="微軟正黑體" w:cs="Times New Roman"/>
          <w:color w:val="000000"/>
          <w:sz w:val="18"/>
          <w:szCs w:val="18"/>
          <w:lang w:eastAsia="zh-CN"/>
        </w:rPr>
        <w:t>/</w:t>
      </w:r>
      <w:r w:rsidRPr="00220FA7">
        <w:rPr>
          <w:rFonts w:ascii="微軟正黑體" w:eastAsia="微軟正黑體" w:hAnsi="微軟正黑體" w:cs="Times New Roman" w:hint="eastAsia"/>
          <w:color w:val="000000"/>
          <w:sz w:val="18"/>
          <w:szCs w:val="18"/>
          <w:lang w:eastAsia="zh-CN"/>
        </w:rPr>
        <w:t>歐洲經濟區的客戶。</w:t>
      </w:r>
      <w:r w:rsidRPr="00220FA7">
        <w:rPr>
          <w:rFonts w:ascii="微軟正黑體" w:eastAsia="微軟正黑體" w:hAnsi="微軟正黑體" w:cs="Times New Roman"/>
          <w:color w:val="000000"/>
          <w:sz w:val="18"/>
          <w:szCs w:val="18"/>
          <w:lang w:eastAsia="zh-CN"/>
        </w:rPr>
        <w:t>)</w:t>
      </w:r>
    </w:p>
    <w:p w:rsidR="00BD4EF8" w:rsidRDefault="00BD4EF8" w:rsidP="00FA35F9">
      <w:pPr>
        <w:rPr>
          <w:rFonts w:ascii="微軟正黑體" w:eastAsia="微軟正黑體" w:hAnsi="微軟正黑體" w:cs="Times New Roman"/>
          <w:color w:val="000000"/>
          <w:sz w:val="18"/>
          <w:szCs w:val="18"/>
          <w:lang w:eastAsia="zh-CN"/>
        </w:rPr>
      </w:pPr>
      <w:r>
        <w:rPr>
          <w:rFonts w:ascii="Cambria" w:eastAsia="微軟正黑體" w:hAnsi="Cambria" w:cs="Cambria"/>
          <w:sz w:val="18"/>
          <w:szCs w:val="18"/>
        </w:rPr>
        <w:t>◼</w:t>
      </w:r>
      <w:r>
        <w:rPr>
          <w:rFonts w:ascii="Times New Roman" w:eastAsia="微軟正黑體" w:hAnsi="Times New Roman" w:cs="Times New Roman"/>
          <w:sz w:val="18"/>
          <w:szCs w:val="18"/>
        </w:rPr>
        <w:t>︎</w:t>
      </w:r>
      <w:r w:rsidRPr="00E92615">
        <w:rPr>
          <w:rFonts w:ascii="微軟正黑體" w:eastAsia="微軟正黑體" w:hAnsi="微軟正黑體"/>
          <w:b/>
          <w:color w:val="FF0000"/>
          <w:sz w:val="20"/>
        </w:rPr>
        <w:t>*</w:t>
      </w:r>
      <w:r w:rsidRPr="00220FA7">
        <w:rPr>
          <w:rFonts w:ascii="微軟正黑體" w:eastAsia="微軟正黑體" w:hAnsi="微軟正黑體" w:cs="Times New Roman" w:hint="eastAsia"/>
          <w:color w:val="000000"/>
          <w:sz w:val="18"/>
          <w:szCs w:val="18"/>
          <w:lang w:eastAsia="zh-CN"/>
        </w:rPr>
        <w:t>本人僅此確認本公司已閱讀，並同意及接受上述條款及細則。</w:t>
      </w:r>
    </w:p>
    <w:p w:rsidR="00BD4EF8" w:rsidRPr="00220FA7" w:rsidRDefault="00BD4EF8" w:rsidP="00FA35F9">
      <w:pPr>
        <w:rPr>
          <w:rFonts w:ascii="微軟正黑體" w:eastAsia="微軟正黑體" w:hAnsi="微軟正黑體" w:cs="Times New Roman"/>
          <w:color w:val="000000"/>
          <w:sz w:val="18"/>
          <w:szCs w:val="18"/>
          <w:lang w:eastAsia="zh-CN"/>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843"/>
        <w:gridCol w:w="3118"/>
        <w:gridCol w:w="3119"/>
      </w:tblGrid>
      <w:tr w:rsidR="00BD4EF8" w:rsidRPr="00E92615" w:rsidTr="00FA35F9">
        <w:trPr>
          <w:trHeight w:val="440"/>
          <w:jc w:val="center"/>
        </w:trPr>
        <w:tc>
          <w:tcPr>
            <w:tcW w:w="1985" w:type="dxa"/>
            <w:vAlign w:val="center"/>
          </w:tcPr>
          <w:p w:rsidR="00BD4EF8" w:rsidRPr="00E92615" w:rsidRDefault="00BD4EF8" w:rsidP="00FA35F9">
            <w:pPr>
              <w:rPr>
                <w:rFonts w:eastAsia="微軟正黑體"/>
                <w:color w:val="000000"/>
                <w:sz w:val="20"/>
                <w:shd w:val="clear" w:color="auto" w:fill="F5F5F5"/>
              </w:rPr>
            </w:pPr>
            <w:r w:rsidRPr="00E92615">
              <w:rPr>
                <w:rFonts w:ascii="微軟正黑體" w:eastAsia="微軟正黑體" w:hAnsi="微軟正黑體"/>
                <w:b/>
                <w:color w:val="FF0000"/>
                <w:sz w:val="20"/>
              </w:rPr>
              <w:t>*</w:t>
            </w:r>
            <w:r w:rsidRPr="00E92615">
              <w:rPr>
                <w:rFonts w:ascii="微軟正黑體" w:eastAsia="微軟正黑體" w:hAnsi="微軟正黑體" w:hint="eastAsia"/>
                <w:b/>
                <w:bCs/>
                <w:color w:val="000000"/>
                <w:sz w:val="20"/>
                <w:szCs w:val="20"/>
              </w:rPr>
              <w:t>公司名稱</w:t>
            </w:r>
            <w:r w:rsidRPr="00E92615">
              <w:rPr>
                <w:rFonts w:ascii="微軟正黑體" w:eastAsia="微軟正黑體" w:hAnsi="微軟正黑體"/>
                <w:b/>
                <w:bCs/>
                <w:color w:val="000000"/>
                <w:sz w:val="20"/>
                <w:szCs w:val="20"/>
              </w:rPr>
              <w:t>(</w:t>
            </w:r>
            <w:r w:rsidRPr="00E92615">
              <w:rPr>
                <w:rFonts w:ascii="微軟正黑體" w:eastAsia="微軟正黑體" w:hAnsi="微軟正黑體" w:hint="eastAsia"/>
                <w:b/>
                <w:bCs/>
                <w:color w:val="000000"/>
                <w:sz w:val="20"/>
                <w:szCs w:val="20"/>
              </w:rPr>
              <w:t>英文</w:t>
            </w:r>
            <w:r w:rsidRPr="00E92615">
              <w:rPr>
                <w:rFonts w:ascii="微軟正黑體" w:eastAsia="微軟正黑體" w:hAnsi="微軟正黑體"/>
                <w:b/>
                <w:bCs/>
                <w:color w:val="000000"/>
                <w:sz w:val="20"/>
                <w:szCs w:val="20"/>
              </w:rPr>
              <w:t>)</w:t>
            </w:r>
          </w:p>
        </w:tc>
        <w:tc>
          <w:tcPr>
            <w:tcW w:w="8080" w:type="dxa"/>
            <w:gridSpan w:val="3"/>
            <w:vAlign w:val="center"/>
          </w:tcPr>
          <w:p w:rsidR="00BD4EF8" w:rsidRPr="00E92615" w:rsidRDefault="00BD4EF8" w:rsidP="00B9617D">
            <w:pPr>
              <w:spacing w:line="280" w:lineRule="exact"/>
              <w:ind w:right="-446"/>
              <w:jc w:val="both"/>
              <w:rPr>
                <w:rFonts w:eastAsia="微軟正黑體"/>
                <w:color w:val="000000"/>
                <w:sz w:val="20"/>
                <w:shd w:val="clear" w:color="auto" w:fill="F5F5F5"/>
              </w:rPr>
            </w:pPr>
          </w:p>
        </w:tc>
      </w:tr>
      <w:tr w:rsidR="00BD4EF8" w:rsidRPr="00E92615" w:rsidTr="00FA35F9">
        <w:trPr>
          <w:trHeight w:val="454"/>
          <w:jc w:val="center"/>
        </w:trPr>
        <w:tc>
          <w:tcPr>
            <w:tcW w:w="1985" w:type="dxa"/>
            <w:vAlign w:val="center"/>
          </w:tcPr>
          <w:p w:rsidR="00BD4EF8" w:rsidRPr="00E92615" w:rsidRDefault="00BD4EF8" w:rsidP="00B9617D">
            <w:pPr>
              <w:spacing w:line="280" w:lineRule="exact"/>
              <w:ind w:right="-446"/>
              <w:jc w:val="both"/>
              <w:rPr>
                <w:rFonts w:eastAsia="微軟正黑體"/>
                <w:color w:val="000000"/>
                <w:sz w:val="20"/>
                <w:shd w:val="clear" w:color="auto" w:fill="F5F5F5"/>
              </w:rPr>
            </w:pPr>
            <w:r w:rsidRPr="00E92615">
              <w:rPr>
                <w:rFonts w:ascii="微軟正黑體" w:eastAsia="微軟正黑體" w:hAnsi="微軟正黑體"/>
                <w:b/>
                <w:color w:val="FF0000"/>
                <w:sz w:val="20"/>
              </w:rPr>
              <w:t>*</w:t>
            </w:r>
            <w:r w:rsidRPr="00E92615">
              <w:rPr>
                <w:rFonts w:ascii="微軟正黑體" w:eastAsia="微軟正黑體" w:hAnsi="微軟正黑體" w:hint="eastAsia"/>
                <w:b/>
                <w:color w:val="000000"/>
                <w:sz w:val="20"/>
              </w:rPr>
              <w:t>聯絡人</w:t>
            </w:r>
            <w:r w:rsidRPr="00E92615">
              <w:rPr>
                <w:rFonts w:ascii="微軟正黑體" w:eastAsia="微軟正黑體" w:hAnsi="微軟正黑體"/>
                <w:b/>
                <w:bCs/>
                <w:color w:val="000000"/>
                <w:sz w:val="20"/>
                <w:shd w:val="clear" w:color="auto" w:fill="FFFFFF"/>
              </w:rPr>
              <w:t>(</w:t>
            </w:r>
            <w:r w:rsidRPr="00E92615">
              <w:rPr>
                <w:rFonts w:ascii="微軟正黑體" w:eastAsia="微軟正黑體" w:hAnsi="微軟正黑體" w:hint="eastAsia"/>
                <w:b/>
                <w:bCs/>
                <w:color w:val="000000"/>
                <w:sz w:val="20"/>
                <w:shd w:val="clear" w:color="auto" w:fill="FFFFFF"/>
              </w:rPr>
              <w:t>英文</w:t>
            </w:r>
            <w:r w:rsidRPr="00E92615">
              <w:rPr>
                <w:rFonts w:ascii="微軟正黑體" w:eastAsia="微軟正黑體" w:hAnsi="微軟正黑體"/>
                <w:b/>
                <w:bCs/>
                <w:color w:val="000000"/>
                <w:sz w:val="20"/>
                <w:shd w:val="clear" w:color="auto" w:fill="FFFFFF"/>
              </w:rPr>
              <w:t>)</w:t>
            </w:r>
          </w:p>
        </w:tc>
        <w:tc>
          <w:tcPr>
            <w:tcW w:w="8080" w:type="dxa"/>
            <w:gridSpan w:val="3"/>
            <w:vAlign w:val="center"/>
          </w:tcPr>
          <w:p w:rsidR="00BD4EF8" w:rsidRPr="00E92615" w:rsidRDefault="00BD4EF8" w:rsidP="00B9617D">
            <w:pPr>
              <w:spacing w:line="280" w:lineRule="exact"/>
              <w:ind w:right="-446"/>
              <w:jc w:val="both"/>
              <w:rPr>
                <w:rFonts w:eastAsia="微軟正黑體"/>
                <w:color w:val="000000"/>
                <w:sz w:val="20"/>
                <w:shd w:val="clear" w:color="auto" w:fill="F5F5F5"/>
              </w:rPr>
            </w:pPr>
          </w:p>
        </w:tc>
      </w:tr>
      <w:tr w:rsidR="00BD4EF8" w:rsidRPr="00E92615" w:rsidTr="00FA35F9">
        <w:trPr>
          <w:trHeight w:val="454"/>
          <w:jc w:val="center"/>
        </w:trPr>
        <w:tc>
          <w:tcPr>
            <w:tcW w:w="1985" w:type="dxa"/>
            <w:vAlign w:val="center"/>
          </w:tcPr>
          <w:p w:rsidR="00BD4EF8" w:rsidRPr="00E92615" w:rsidRDefault="00BD4EF8" w:rsidP="00B9617D">
            <w:pPr>
              <w:spacing w:line="280" w:lineRule="exact"/>
              <w:ind w:right="-446"/>
              <w:jc w:val="both"/>
              <w:rPr>
                <w:rFonts w:eastAsia="微軟正黑體"/>
                <w:color w:val="000000"/>
                <w:sz w:val="20"/>
                <w:shd w:val="clear" w:color="auto" w:fill="F5F5F5"/>
              </w:rPr>
            </w:pPr>
            <w:r w:rsidRPr="00E92615">
              <w:rPr>
                <w:rFonts w:ascii="微軟正黑體" w:eastAsia="微軟正黑體" w:hAnsi="微軟正黑體"/>
                <w:b/>
                <w:color w:val="FF0000"/>
                <w:sz w:val="20"/>
              </w:rPr>
              <w:t>*</w:t>
            </w:r>
            <w:r w:rsidRPr="00E92615">
              <w:rPr>
                <w:rFonts w:ascii="微軟正黑體" w:eastAsia="微軟正黑體" w:hAnsi="微軟正黑體"/>
                <w:b/>
                <w:color w:val="000000"/>
                <w:sz w:val="20"/>
              </w:rPr>
              <w:t>Email</w:t>
            </w:r>
          </w:p>
        </w:tc>
        <w:tc>
          <w:tcPr>
            <w:tcW w:w="8080" w:type="dxa"/>
            <w:gridSpan w:val="3"/>
            <w:vAlign w:val="center"/>
          </w:tcPr>
          <w:p w:rsidR="00BD4EF8" w:rsidRPr="00E92615" w:rsidRDefault="00BD4EF8" w:rsidP="00B9617D">
            <w:pPr>
              <w:spacing w:line="280" w:lineRule="exact"/>
              <w:ind w:right="-446"/>
              <w:jc w:val="both"/>
              <w:rPr>
                <w:rFonts w:eastAsia="微軟正黑體"/>
                <w:color w:val="000000"/>
                <w:sz w:val="20"/>
                <w:shd w:val="clear" w:color="auto" w:fill="F5F5F5"/>
              </w:rPr>
            </w:pPr>
          </w:p>
        </w:tc>
      </w:tr>
      <w:tr w:rsidR="00BD4EF8" w:rsidRPr="00D23E8A" w:rsidTr="00FA35F9">
        <w:trPr>
          <w:trHeight w:val="454"/>
          <w:jc w:val="center"/>
        </w:trPr>
        <w:tc>
          <w:tcPr>
            <w:tcW w:w="3828" w:type="dxa"/>
            <w:gridSpan w:val="2"/>
            <w:vAlign w:val="center"/>
          </w:tcPr>
          <w:p w:rsidR="00BD4EF8" w:rsidRPr="00220FA7" w:rsidRDefault="00BD4EF8" w:rsidP="00B9617D">
            <w:pPr>
              <w:spacing w:line="280" w:lineRule="exact"/>
              <w:ind w:right="-446"/>
              <w:jc w:val="both"/>
              <w:rPr>
                <w:rFonts w:ascii="微軟正黑體" w:eastAsia="微軟正黑體" w:hAnsi="微軟正黑體"/>
                <w:b/>
                <w:color w:val="000000"/>
                <w:sz w:val="20"/>
              </w:rPr>
            </w:pPr>
            <w:r w:rsidRPr="00E92615">
              <w:rPr>
                <w:rFonts w:ascii="微軟正黑體" w:eastAsia="微軟正黑體" w:hAnsi="微軟正黑體"/>
                <w:b/>
                <w:color w:val="FF0000"/>
                <w:sz w:val="20"/>
              </w:rPr>
              <w:t>*</w:t>
            </w:r>
            <w:r w:rsidRPr="00220FA7">
              <w:rPr>
                <w:rFonts w:ascii="微軟正黑體" w:eastAsia="微軟正黑體" w:hAnsi="微軟正黑體" w:hint="eastAsia"/>
                <w:b/>
                <w:color w:val="000000"/>
                <w:sz w:val="20"/>
              </w:rPr>
              <w:t>參展商公司簽章</w:t>
            </w:r>
          </w:p>
        </w:tc>
        <w:tc>
          <w:tcPr>
            <w:tcW w:w="3118" w:type="dxa"/>
            <w:vAlign w:val="center"/>
          </w:tcPr>
          <w:p w:rsidR="00BD4EF8" w:rsidRPr="00220FA7" w:rsidRDefault="00BD4EF8" w:rsidP="00B9617D">
            <w:pPr>
              <w:spacing w:line="280" w:lineRule="exact"/>
              <w:ind w:right="-446"/>
              <w:jc w:val="both"/>
              <w:rPr>
                <w:rFonts w:eastAsia="微軟正黑體"/>
                <w:color w:val="000000"/>
                <w:sz w:val="20"/>
                <w:shd w:val="clear" w:color="auto" w:fill="F5F5F5"/>
              </w:rPr>
            </w:pPr>
            <w:r w:rsidRPr="00E92615">
              <w:rPr>
                <w:rFonts w:ascii="微軟正黑體" w:eastAsia="微軟正黑體" w:hAnsi="微軟正黑體"/>
                <w:b/>
                <w:color w:val="FF0000"/>
                <w:sz w:val="20"/>
              </w:rPr>
              <w:t>*</w:t>
            </w:r>
            <w:r w:rsidRPr="00220FA7">
              <w:rPr>
                <w:rFonts w:ascii="微軟正黑體" w:eastAsia="微軟正黑體" w:hAnsi="微軟正黑體" w:hint="eastAsia"/>
                <w:b/>
                <w:color w:val="000000"/>
                <w:sz w:val="20"/>
              </w:rPr>
              <w:t>參展商負責人簽章</w:t>
            </w:r>
          </w:p>
        </w:tc>
        <w:tc>
          <w:tcPr>
            <w:tcW w:w="3119" w:type="dxa"/>
            <w:vAlign w:val="center"/>
          </w:tcPr>
          <w:p w:rsidR="00BD4EF8" w:rsidRPr="00220FA7" w:rsidRDefault="00BD4EF8" w:rsidP="00B9617D">
            <w:pPr>
              <w:spacing w:line="280" w:lineRule="exact"/>
              <w:ind w:right="-446"/>
              <w:jc w:val="both"/>
              <w:rPr>
                <w:rFonts w:eastAsia="微軟正黑體"/>
                <w:b/>
                <w:color w:val="000000"/>
                <w:sz w:val="20"/>
                <w:shd w:val="clear" w:color="auto" w:fill="F5F5F5"/>
              </w:rPr>
            </w:pPr>
            <w:r w:rsidRPr="00E92615">
              <w:rPr>
                <w:rFonts w:ascii="微軟正黑體" w:eastAsia="微軟正黑體" w:hAnsi="微軟正黑體"/>
                <w:b/>
                <w:color w:val="FF0000"/>
                <w:sz w:val="20"/>
              </w:rPr>
              <w:t>*</w:t>
            </w:r>
            <w:r w:rsidRPr="00220FA7">
              <w:rPr>
                <w:rFonts w:eastAsia="微軟正黑體" w:hint="eastAsia"/>
                <w:b/>
                <w:color w:val="000000"/>
                <w:sz w:val="20"/>
              </w:rPr>
              <w:t>日期</w:t>
            </w:r>
          </w:p>
        </w:tc>
      </w:tr>
      <w:tr w:rsidR="00BD4EF8" w:rsidRPr="00E92615" w:rsidTr="00FA35F9">
        <w:trPr>
          <w:trHeight w:val="1573"/>
          <w:jc w:val="center"/>
        </w:trPr>
        <w:tc>
          <w:tcPr>
            <w:tcW w:w="3828" w:type="dxa"/>
            <w:gridSpan w:val="2"/>
            <w:vAlign w:val="center"/>
          </w:tcPr>
          <w:p w:rsidR="00BD4EF8" w:rsidRDefault="00BD4EF8" w:rsidP="00B9617D">
            <w:pPr>
              <w:spacing w:line="280" w:lineRule="exact"/>
              <w:ind w:right="-446"/>
              <w:jc w:val="both"/>
              <w:rPr>
                <w:rFonts w:ascii="微軟正黑體" w:eastAsia="微軟正黑體" w:hAnsi="微軟正黑體"/>
                <w:b/>
                <w:color w:val="FF0000"/>
                <w:sz w:val="20"/>
              </w:rPr>
            </w:pPr>
          </w:p>
        </w:tc>
        <w:tc>
          <w:tcPr>
            <w:tcW w:w="3118" w:type="dxa"/>
            <w:vAlign w:val="center"/>
          </w:tcPr>
          <w:p w:rsidR="00BD4EF8" w:rsidRPr="00E92615" w:rsidRDefault="00BD4EF8" w:rsidP="00B9617D">
            <w:pPr>
              <w:spacing w:line="280" w:lineRule="exact"/>
              <w:ind w:right="-446"/>
              <w:jc w:val="both"/>
              <w:rPr>
                <w:rFonts w:eastAsia="微軟正黑體"/>
                <w:color w:val="000000"/>
                <w:sz w:val="20"/>
                <w:shd w:val="clear" w:color="auto" w:fill="F5F5F5"/>
              </w:rPr>
            </w:pPr>
          </w:p>
        </w:tc>
        <w:tc>
          <w:tcPr>
            <w:tcW w:w="3119" w:type="dxa"/>
            <w:vAlign w:val="center"/>
          </w:tcPr>
          <w:p w:rsidR="00BD4EF8" w:rsidRPr="00E92615" w:rsidRDefault="00BD4EF8" w:rsidP="00B9617D">
            <w:pPr>
              <w:spacing w:line="280" w:lineRule="exact"/>
              <w:ind w:right="-446"/>
              <w:jc w:val="both"/>
              <w:rPr>
                <w:rFonts w:eastAsia="微軟正黑體"/>
                <w:color w:val="000000"/>
                <w:sz w:val="20"/>
                <w:shd w:val="clear" w:color="auto" w:fill="F5F5F5"/>
              </w:rPr>
            </w:pPr>
          </w:p>
        </w:tc>
      </w:tr>
    </w:tbl>
    <w:p w:rsidR="00BD4EF8" w:rsidRPr="00EC7D46" w:rsidRDefault="00BD4EF8" w:rsidP="00FA35F9">
      <w:pPr>
        <w:spacing w:line="280" w:lineRule="exact"/>
        <w:ind w:right="-446"/>
        <w:rPr>
          <w:rFonts w:ascii="微軟正黑體" w:eastAsia="微軟正黑體" w:hAnsi="微軟正黑體"/>
          <w:color w:val="000000"/>
          <w:sz w:val="16"/>
          <w:szCs w:val="15"/>
        </w:rPr>
      </w:pPr>
    </w:p>
    <w:sectPr w:rsidR="00BD4EF8" w:rsidRPr="00EC7D46" w:rsidSect="007737E5">
      <w:headerReference w:type="default" r:id="rId22"/>
      <w:footerReference w:type="even" r:id="rId23"/>
      <w:footerReference w:type="default" r:id="rId24"/>
      <w:pgSz w:w="11906" w:h="16838" w:code="9"/>
      <w:pgMar w:top="1418" w:right="851" w:bottom="964" w:left="851" w:header="777"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EF8" w:rsidRDefault="00BD4EF8" w:rsidP="00564A18">
      <w:r>
        <w:separator/>
      </w:r>
    </w:p>
  </w:endnote>
  <w:endnote w:type="continuationSeparator" w:id="0">
    <w:p w:rsidR="00BD4EF8" w:rsidRDefault="00BD4EF8" w:rsidP="00564A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JhengHei UI">
    <w:altName w:val="微軟正黑體"/>
    <w:panose1 w:val="020B0604030504040204"/>
    <w:charset w:val="88"/>
    <w:family w:val="swiss"/>
    <w:pitch w:val="variable"/>
    <w:sig w:usb0="000002A7" w:usb1="28CF4400" w:usb2="00000016" w:usb3="00000000" w:csb0="00100009" w:csb1="00000000"/>
  </w:font>
  <w:font w:name="微軟正黑體">
    <w:altName w:val="Arial"/>
    <w:panose1 w:val="020B0604030504040204"/>
    <w:charset w:val="88"/>
    <w:family w:val="swiss"/>
    <w:pitch w:val="variable"/>
    <w:sig w:usb0="000002A7" w:usb1="28CF4400" w:usb2="00000016" w:usb3="00000000" w:csb0="00100009" w:csb1="00000000"/>
  </w:font>
  <w:font w:name="SimSun">
    <w:altName w:val="湞憤"/>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華康黑體 Std W3">
    <w:panose1 w:val="00000000000000000000"/>
    <w:charset w:val="88"/>
    <w:family w:val="swiss"/>
    <w:notTrueType/>
    <w:pitch w:val="variable"/>
    <w:sig w:usb0="00000001" w:usb1="08080000" w:usb2="00000010" w:usb3="00000000" w:csb0="00100000" w:csb1="00000000"/>
  </w:font>
  <w:font w:name="Microsoft JhengHei">
    <w:altName w:val="Arial"/>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pple Color Emoji">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EF8" w:rsidRDefault="00BD4EF8" w:rsidP="00E30104">
    <w:pPr>
      <w:pStyle w:val="Footer"/>
      <w:framePr w:wrap="none" w:vAnchor="text" w:hAnchor="margin" w:xAlign="right" w:y="1"/>
      <w:rPr>
        <w:rStyle w:val="PageNumber"/>
        <w:rFonts w:cs="新細明體"/>
      </w:rPr>
    </w:pPr>
    <w:r>
      <w:rPr>
        <w:rStyle w:val="PageNumber"/>
        <w:rFonts w:cs="新細明體"/>
      </w:rPr>
      <w:fldChar w:fldCharType="begin"/>
    </w:r>
    <w:r>
      <w:rPr>
        <w:rStyle w:val="PageNumber"/>
        <w:rFonts w:cs="新細明體"/>
      </w:rPr>
      <w:instrText xml:space="preserve"> PAGE </w:instrText>
    </w:r>
    <w:r>
      <w:rPr>
        <w:rStyle w:val="PageNumber"/>
        <w:rFonts w:cs="新細明體"/>
      </w:rPr>
      <w:fldChar w:fldCharType="end"/>
    </w:r>
  </w:p>
  <w:p w:rsidR="00BD4EF8" w:rsidRDefault="00BD4EF8" w:rsidP="000F2B0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EF8" w:rsidRDefault="00BD4EF8" w:rsidP="00E30104">
    <w:pPr>
      <w:pStyle w:val="Footer"/>
      <w:framePr w:wrap="none" w:vAnchor="text" w:hAnchor="margin" w:xAlign="right" w:y="1"/>
      <w:rPr>
        <w:rStyle w:val="PageNumber"/>
        <w:rFonts w:cs="新細明體"/>
      </w:rPr>
    </w:pPr>
    <w:r>
      <w:rPr>
        <w:rStyle w:val="PageNumber"/>
        <w:rFonts w:cs="新細明體"/>
      </w:rPr>
      <w:fldChar w:fldCharType="begin"/>
    </w:r>
    <w:r>
      <w:rPr>
        <w:rStyle w:val="PageNumber"/>
        <w:rFonts w:cs="新細明體"/>
      </w:rPr>
      <w:instrText xml:space="preserve"> PAGE </w:instrText>
    </w:r>
    <w:r>
      <w:rPr>
        <w:rStyle w:val="PageNumber"/>
        <w:rFonts w:cs="新細明體"/>
      </w:rPr>
      <w:fldChar w:fldCharType="separate"/>
    </w:r>
    <w:r>
      <w:rPr>
        <w:rStyle w:val="PageNumber"/>
        <w:rFonts w:cs="新細明體"/>
        <w:noProof/>
      </w:rPr>
      <w:t>1</w:t>
    </w:r>
    <w:r>
      <w:rPr>
        <w:rStyle w:val="PageNumber"/>
        <w:rFonts w:cs="新細明體"/>
      </w:rPr>
      <w:fldChar w:fldCharType="end"/>
    </w:r>
  </w:p>
  <w:p w:rsidR="00BD4EF8" w:rsidRPr="00A15362" w:rsidRDefault="00BD4EF8" w:rsidP="003B1974">
    <w:pPr>
      <w:pStyle w:val="Footer"/>
      <w:spacing w:after="160" w:line="185" w:lineRule="auto"/>
      <w:ind w:leftChars="-500" w:left="-496" w:rightChars="-500" w:right="-1200" w:hangingChars="320" w:hanging="704"/>
      <w:jc w:val="center"/>
    </w:pPr>
    <w:r w:rsidRPr="00BF1DEE">
      <w:rPr>
        <w:rFonts w:ascii="微軟正黑體" w:eastAsia="微軟正黑體" w:hAnsi="微軟正黑體" w:hint="eastAsia"/>
        <w:sz w:val="22"/>
        <w:szCs w:val="22"/>
        <w:lang w:eastAsia="zh-HK"/>
      </w:rPr>
      <w:t>經濟日報業務</w:t>
    </w:r>
    <w:r w:rsidRPr="00BF1DEE">
      <w:rPr>
        <w:rFonts w:ascii="微軟正黑體" w:eastAsia="微軟正黑體" w:hAnsi="微軟正黑體" w:hint="eastAsia"/>
        <w:sz w:val="22"/>
        <w:szCs w:val="22"/>
      </w:rPr>
      <w:t>：張鈞淳</w:t>
    </w:r>
    <w:r w:rsidRPr="00BF1DEE">
      <w:rPr>
        <w:rFonts w:ascii="微軟正黑體" w:eastAsia="微軟正黑體" w:hAnsi="微軟正黑體"/>
        <w:sz w:val="22"/>
        <w:szCs w:val="22"/>
      </w:rPr>
      <w:t xml:space="preserve"> (</w:t>
    </w:r>
    <w:r w:rsidRPr="00BF1DEE">
      <w:rPr>
        <w:rFonts w:ascii="微軟正黑體" w:eastAsia="微軟正黑體" w:hAnsi="微軟正黑體" w:hint="eastAsia"/>
        <w:sz w:val="22"/>
        <w:szCs w:val="22"/>
      </w:rPr>
      <w:t>錦雲</w:t>
    </w:r>
    <w:r w:rsidRPr="00BF1DEE">
      <w:rPr>
        <w:rFonts w:ascii="微軟正黑體" w:eastAsia="微軟正黑體" w:hAnsi="微軟正黑體"/>
        <w:sz w:val="22"/>
        <w:szCs w:val="22"/>
      </w:rPr>
      <w:t>)</w:t>
    </w:r>
    <w:r w:rsidRPr="00BF1DEE">
      <w:rPr>
        <w:rFonts w:ascii="微軟正黑體" w:eastAsia="微軟正黑體" w:hAnsi="微軟正黑體" w:cs="Microsoft JhengHei"/>
        <w:sz w:val="22"/>
        <w:szCs w:val="22"/>
      </w:rPr>
      <w:t xml:space="preserve"> </w:t>
    </w:r>
    <w:r w:rsidRPr="00BF1DEE">
      <w:rPr>
        <w:rFonts w:ascii="微軟正黑體" w:eastAsia="微軟正黑體" w:hAnsi="微軟正黑體" w:cs="Microsoft JhengHei" w:hint="eastAsia"/>
        <w:sz w:val="22"/>
        <w:szCs w:val="22"/>
      </w:rPr>
      <w:t>小姐</w:t>
    </w:r>
    <w:r w:rsidRPr="00BF1DEE">
      <w:rPr>
        <w:rFonts w:ascii="微軟正黑體" w:eastAsia="微軟正黑體" w:hAnsi="微軟正黑體" w:cs="Microsoft JhengHei"/>
        <w:sz w:val="22"/>
        <w:szCs w:val="22"/>
      </w:rPr>
      <w:t xml:space="preserve">  </w:t>
    </w:r>
    <w:r w:rsidRPr="00BF1DEE">
      <w:rPr>
        <w:rFonts w:ascii="微軟正黑體" w:eastAsia="微軟正黑體" w:hAnsi="微軟正黑體" w:cs="Microsoft JhengHei" w:hint="eastAsia"/>
        <w:sz w:val="22"/>
        <w:szCs w:val="22"/>
      </w:rPr>
      <w:t>手機</w:t>
    </w:r>
    <w:r w:rsidRPr="00BF1DEE">
      <w:rPr>
        <w:rFonts w:ascii="微軟正黑體" w:eastAsia="微軟正黑體" w:hAnsi="微軟正黑體" w:cs="Microsoft JhengHei"/>
        <w:sz w:val="22"/>
        <w:szCs w:val="22"/>
      </w:rPr>
      <w:t xml:space="preserve"> / Line: 0932-51633</w:t>
    </w:r>
    <w:r>
      <w:rPr>
        <w:rFonts w:ascii="微軟正黑體" w:eastAsia="微軟正黑體" w:hAnsi="微軟正黑體" w:cs="Microsoft JhengHei"/>
        <w:sz w:val="22"/>
        <w:szCs w:val="22"/>
      </w:rPr>
      <w:t>1</w:t>
    </w:r>
    <w:r w:rsidRPr="00BF1DEE">
      <w:rPr>
        <w:rFonts w:ascii="微軟正黑體" w:eastAsia="微軟正黑體" w:hAnsi="微軟正黑體" w:cs="Microsoft JhengHei"/>
        <w:sz w:val="22"/>
        <w:szCs w:val="22"/>
      </w:rPr>
      <w:t xml:space="preserve">  </w:t>
    </w:r>
    <w:r w:rsidRPr="00BF1DEE">
      <w:rPr>
        <w:rFonts w:ascii="微軟正黑體" w:eastAsia="微軟正黑體" w:hAnsi="微軟正黑體" w:cs="Times New Roman"/>
        <w:color w:val="000000"/>
        <w:spacing w:val="-10"/>
        <w:kern w:val="24"/>
        <w:sz w:val="22"/>
        <w:szCs w:val="22"/>
      </w:rPr>
      <w:t>E-mail</w:t>
    </w:r>
    <w:r w:rsidRPr="00BF1DEE">
      <w:rPr>
        <w:rFonts w:ascii="微軟正黑體" w:eastAsia="微軟正黑體" w:hAnsi="微軟正黑體" w:cs="Times New Roman" w:hint="eastAsia"/>
        <w:color w:val="000000"/>
        <w:spacing w:val="-10"/>
        <w:kern w:val="24"/>
        <w:sz w:val="22"/>
        <w:szCs w:val="22"/>
      </w:rPr>
      <w:t>：</w:t>
    </w:r>
    <w:r w:rsidRPr="00BF1DEE">
      <w:rPr>
        <w:rFonts w:ascii="微軟正黑體" w:eastAsia="微軟正黑體" w:hAnsi="微軟正黑體" w:cs="Times New Roman"/>
        <w:color w:val="000000"/>
        <w:spacing w:val="-10"/>
        <w:kern w:val="24"/>
        <w:sz w:val="22"/>
        <w:szCs w:val="22"/>
      </w:rPr>
      <w:t>linkyou@ms49.hinet.net</w:t>
    </w:r>
    <w:r>
      <w:rPr>
        <w:rFonts w:ascii="微軟正黑體" w:eastAsia="微軟正黑體" w:hAnsi="微軟正黑體" w:cs="Microsoft JhengHei"/>
        <w:sz w:val="22"/>
        <w:szCs w:val="22"/>
      </w:rPr>
      <w:t xml:space="preserve">  </w:t>
    </w:r>
    <w:r w:rsidRPr="00BF1DEE">
      <w:rPr>
        <w:rFonts w:ascii="微軟正黑體" w:eastAsia="微軟正黑體" w:hAnsi="微軟正黑體" w:cs="Microsoft JhengHei"/>
        <w:sz w:val="22"/>
        <w:szCs w:val="22"/>
      </w:rPr>
      <w:t xml:space="preserve"> </w:t>
    </w:r>
    <w:r w:rsidRPr="00BF1DEE">
      <w:rPr>
        <w:rFonts w:ascii="Microsoft JhengHei" w:eastAsia="微軟正黑體" w:hAnsi="Microsoft JhengHei" w:cs="Microsoft JhengHei"/>
        <w:sz w:val="22"/>
        <w:szCs w:val="22"/>
      </w:rPr>
      <w:t>│</w:t>
    </w:r>
    <w:r w:rsidRPr="00BF1DEE">
      <w:rPr>
        <w:rFonts w:ascii="微軟正黑體" w:eastAsia="微軟正黑體" w:hAnsi="微軟正黑體" w:hint="eastAsia"/>
        <w:sz w:val="22"/>
        <w:szCs w:val="22"/>
      </w:rPr>
      <w:t>員工編號：</w:t>
    </w:r>
    <w:r w:rsidRPr="00BF1DEE">
      <w:rPr>
        <w:rFonts w:ascii="微軟正黑體" w:eastAsia="微軟正黑體" w:hAnsi="微軟正黑體"/>
        <w:sz w:val="22"/>
        <w:szCs w:val="22"/>
      </w:rPr>
      <w:t>80708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EF8" w:rsidRDefault="00BD4EF8" w:rsidP="00FA3A80">
    <w:pPr>
      <w:pStyle w:val="Footer"/>
      <w:framePr w:wrap="none" w:vAnchor="text" w:hAnchor="margin" w:xAlign="right" w:y="1"/>
      <w:rPr>
        <w:rStyle w:val="PageNumber"/>
        <w:rFonts w:cs="新細明體"/>
      </w:rPr>
    </w:pPr>
    <w:r>
      <w:rPr>
        <w:rStyle w:val="PageNumber"/>
        <w:rFonts w:cs="新細明體"/>
      </w:rPr>
      <w:fldChar w:fldCharType="begin"/>
    </w:r>
    <w:r>
      <w:rPr>
        <w:rStyle w:val="PageNumber"/>
        <w:rFonts w:cs="新細明體"/>
      </w:rPr>
      <w:instrText xml:space="preserve"> PAGE </w:instrText>
    </w:r>
    <w:r>
      <w:rPr>
        <w:rStyle w:val="PageNumber"/>
        <w:rFonts w:cs="新細明體"/>
      </w:rPr>
      <w:fldChar w:fldCharType="end"/>
    </w:r>
  </w:p>
  <w:p w:rsidR="00BD4EF8" w:rsidRDefault="00BD4EF8" w:rsidP="000E35F9">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EF8" w:rsidRDefault="00BD4EF8" w:rsidP="00FA3A80">
    <w:pPr>
      <w:pStyle w:val="Footer"/>
      <w:framePr w:wrap="none" w:vAnchor="text" w:hAnchor="margin" w:xAlign="right" w:y="1"/>
      <w:rPr>
        <w:rStyle w:val="PageNumber"/>
        <w:rFonts w:cs="新細明體"/>
      </w:rPr>
    </w:pPr>
    <w:r>
      <w:rPr>
        <w:rStyle w:val="PageNumber"/>
        <w:rFonts w:cs="新細明體"/>
      </w:rPr>
      <w:fldChar w:fldCharType="begin"/>
    </w:r>
    <w:r>
      <w:rPr>
        <w:rStyle w:val="PageNumber"/>
        <w:rFonts w:cs="新細明體"/>
      </w:rPr>
      <w:instrText xml:space="preserve"> PAGE </w:instrText>
    </w:r>
    <w:r>
      <w:rPr>
        <w:rStyle w:val="PageNumber"/>
        <w:rFonts w:cs="新細明體"/>
      </w:rPr>
      <w:fldChar w:fldCharType="separate"/>
    </w:r>
    <w:r>
      <w:rPr>
        <w:rStyle w:val="PageNumber"/>
        <w:rFonts w:cs="新細明體"/>
        <w:noProof/>
      </w:rPr>
      <w:t>2</w:t>
    </w:r>
    <w:r>
      <w:rPr>
        <w:rStyle w:val="PageNumber"/>
        <w:rFonts w:cs="新細明體"/>
      </w:rPr>
      <w:fldChar w:fldCharType="end"/>
    </w:r>
  </w:p>
  <w:p w:rsidR="00BD4EF8" w:rsidRPr="00B4648A" w:rsidRDefault="00BD4EF8" w:rsidP="00FE684E">
    <w:pPr>
      <w:pStyle w:val="Footer"/>
      <w:adjustRightInd w:val="0"/>
      <w:snapToGrid w:val="0"/>
      <w:ind w:rightChars="-407" w:right="-977"/>
      <w:rPr>
        <w:rFonts w:ascii="微軟正黑體" w:eastAsia="微軟正黑體" w:hAnsi="微軟正黑體"/>
        <w:b/>
        <w:bCs/>
        <w:color w:val="A6A6A6"/>
        <w:sz w:val="16"/>
        <w:szCs w:val="32"/>
      </w:rPr>
    </w:pPr>
    <w:r w:rsidRPr="004C5272">
      <w:rPr>
        <w:rFonts w:ascii="微軟正黑體" w:eastAsia="微軟正黑體" w:hAnsi="微軟正黑體"/>
        <w:b/>
        <w:bCs/>
        <w:color w:val="A6A6A6"/>
        <w:sz w:val="18"/>
        <w:szCs w:val="18"/>
      </w:rPr>
      <w:t>Hong Kong International Lighting Fair 2023 (Spring Edition)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EF8" w:rsidRDefault="00BD4EF8" w:rsidP="00564A18">
      <w:r>
        <w:separator/>
      </w:r>
    </w:p>
  </w:footnote>
  <w:footnote w:type="continuationSeparator" w:id="0">
    <w:p w:rsidR="00BD4EF8" w:rsidRDefault="00BD4EF8" w:rsidP="00564A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EF8" w:rsidRPr="00564A18" w:rsidRDefault="00BD4EF8" w:rsidP="00564A18">
    <w:pPr>
      <w:pStyle w:val="a"/>
      <w:rPr>
        <w:rFonts w:ascii="微軟正黑體" w:eastAsia="微軟正黑體" w:hAnsi="微軟正黑體"/>
        <w:color w:val="999999"/>
        <w:sz w:val="16"/>
        <w:szCs w:val="16"/>
      </w:rPr>
    </w:pPr>
    <w:r>
      <w:rPr>
        <w:noProof/>
      </w:rPr>
      <w:pict>
        <v:shapetype id="_x0000_t202" coordsize="21600,21600" o:spt="202" path="m,l,21600r21600,l21600,xe">
          <v:stroke joinstyle="miter"/>
          <v:path gradientshapeok="t" o:connecttype="rect"/>
        </v:shapetype>
        <v:shape id="Text Box 2" o:spid="_x0000_s2049" type="#_x0000_t202" style="position:absolute;margin-left:324pt;margin-top:-12.6pt;width:190.8pt;height:21.95pt;z-index:251660288;visibility:visible" filled="f" fillcolor="#bbe0e3" stroked="f">
          <v:textbox>
            <w:txbxContent>
              <w:p w:rsidR="00BD4EF8" w:rsidRPr="00C82100" w:rsidRDefault="00BD4EF8" w:rsidP="007C0903">
                <w:pPr>
                  <w:autoSpaceDE w:val="0"/>
                  <w:autoSpaceDN w:val="0"/>
                  <w:adjustRightInd w:val="0"/>
                  <w:jc w:val="center"/>
                  <w:rPr>
                    <w:rFonts w:ascii="Adobe 宋体 Std L" w:eastAsia="Adobe 宋体 Std L" w:cs="華康黑體 Std W3"/>
                    <w:b/>
                    <w:bCs/>
                    <w:color w:val="A6A6A6"/>
                    <w:sz w:val="16"/>
                    <w:szCs w:val="20"/>
                  </w:rPr>
                </w:pPr>
                <w:r w:rsidRPr="00C82100">
                  <w:rPr>
                    <w:rFonts w:ascii="Adobe 宋体 Std L" w:eastAsia="Adobe 宋体 Std L" w:hAnsi="Adobe 宋体 Std L" w:cs="華康黑體 Std W3" w:hint="eastAsia"/>
                    <w:b/>
                    <w:bCs/>
                    <w:color w:val="808080"/>
                    <w:sz w:val="16"/>
                    <w:szCs w:val="20"/>
                    <w:lang w:val="zh-TW"/>
                  </w:rPr>
                  <w:t>把台灣帶向世界</w:t>
                </w:r>
                <w:r w:rsidRPr="00C82100">
                  <w:rPr>
                    <w:rFonts w:ascii="Adobe 宋体 Std L" w:eastAsia="Adobe 宋体 Std L" w:hAnsi="Adobe 宋体 Std L" w:cs="華康黑體 Std W3"/>
                    <w:b/>
                    <w:bCs/>
                    <w:color w:val="808080"/>
                    <w:sz w:val="16"/>
                    <w:szCs w:val="20"/>
                    <w:lang w:val="zh-TW"/>
                  </w:rPr>
                  <w:t xml:space="preserve"> </w:t>
                </w:r>
                <w:r w:rsidRPr="00C82100">
                  <w:rPr>
                    <w:rFonts w:ascii="微軟正黑體" w:eastAsia="微軟正黑體" w:hAnsi="微軟正黑體" w:cs="華康黑體 Std W3"/>
                    <w:b/>
                    <w:bCs/>
                    <w:color w:val="808080"/>
                    <w:sz w:val="16"/>
                    <w:szCs w:val="20"/>
                    <w:lang w:val="zh-TW"/>
                  </w:rPr>
                  <w:t>Bringing</w:t>
                </w:r>
                <w:r w:rsidRPr="00C82100">
                  <w:rPr>
                    <w:rFonts w:ascii="微軟正黑體" w:eastAsia="微軟正黑體" w:hAnsi="微軟正黑體" w:cs="華康黑體 Std W3"/>
                    <w:b/>
                    <w:bCs/>
                    <w:color w:val="808080"/>
                    <w:sz w:val="16"/>
                    <w:szCs w:val="20"/>
                  </w:rPr>
                  <w:t xml:space="preserve"> Taiwan To The World</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EDN CENS" style="position:absolute;margin-left:-57.45pt;margin-top:-27.05pt;width:129.9pt;height:41.9pt;z-index:-251657216;visibility:visible">
          <v:imagedata r:id="rId1" o:title="" croptop="14238f" cropbottom="16204f"/>
        </v:shape>
      </w:pict>
    </w:r>
    <w:r>
      <w:rPr>
        <w:noProof/>
      </w:rPr>
      <w:pict>
        <v:group id="群組 3" o:spid="_x0000_s2051" style="position:absolute;margin-left:72.45pt;margin-top:18.7pt;width:454.85pt;height:19.4pt;z-index:251661312;mso-position-vertical-relative:page" coordorigin="-10547,-50" coordsize="5778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">
          <v:line id="_x0000_s2052" style="position:absolute;visibility:visible" from="-10547,2418" to="19277,2418" o:connectortype="straight" strokecolor="#a5a5a5" strokeweight=".5pt">
            <v:stroke joinstyle="miter"/>
          </v:line>
          <v:line id="_x0000_s2053" style="position:absolute;visibility:visible" from="22643,-50" to="47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" strokecolor="#a5a5a5" strokeweight=".5pt">
            <v:stroke joinstyle="miter"/>
          </v:line>
          <v:line id="_x0000_s2054" style="position:absolute;flip:y;visibility:visible" from="19277,-49" to="2264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" strokecolor="#a5a5a5" strokeweight=".5pt">
            <v:stroke joinstyle="miter"/>
          </v:line>
          <w10:wrap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EF8" w:rsidRPr="00564A18" w:rsidRDefault="00BD4EF8" w:rsidP="00564A18">
    <w:pPr>
      <w:pStyle w:val="a"/>
      <w:rPr>
        <w:rFonts w:ascii="微軟正黑體" w:eastAsia="微軟正黑體" w:hAnsi="微軟正黑體"/>
        <w:color w:val="999999"/>
        <w:sz w:val="16"/>
        <w:szCs w:val="16"/>
      </w:rPr>
    </w:pPr>
    <w:r>
      <w:rPr>
        <w:noProof/>
      </w:rPr>
      <w:pict>
        <v:line id="直線接點 9" o:spid="_x0000_s2055" style="position:absolute;z-index:251657216;visibility:visible" from="336.45pt,-18.65pt" to="530.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" strokecolor="#a5a5a5" strokeweight=".5pt">
          <v:stroke joinstyle="miter"/>
          <o:lock v:ext="edit" shapetype="f"/>
        </v:line>
      </w:pict>
    </w:r>
    <w:r>
      <w:rPr>
        <w:noProof/>
      </w:rPr>
      <w:pict>
        <v:line id="直線接點 1" o:spid="_x0000_s2056" style="position:absolute;z-index:251656192;visibility:visible" from="159.45pt,.6pt" to="309.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" strokecolor="#a5a5a5" strokeweight=".5pt">
          <v:stroke joinstyle="miter"/>
          <o:lock v:ext="edit" shapetype="f"/>
        </v:line>
      </w:pict>
    </w:r>
    <w:r>
      <w:rPr>
        <w:noProof/>
      </w:rPr>
      <w:pict>
        <v:line id="直線接點 10" o:spid="_x0000_s2057" style="position:absolute;flip:y;z-index:251658240;visibility:visible" from="309.95pt,-18.65pt" to="336.45pt,.6pt" strokecolor="#a5a5a5" strokeweight=".5pt">
          <v:stroke joinstyle="miter"/>
          <o:lock v:ext="edit" shapetype="f"/>
        </v:lin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8" type="#_x0000_t75" alt="EDN CENS" style="position:absolute;margin-left:7.3pt;margin-top:-24.85pt;width:129.9pt;height:42pt;z-index:-251662336;visibility:visible">
          <v:imagedata r:id="rId1" o:title="" croptop="14238f" cropbottom="16204f"/>
        </v:shape>
      </w:pict>
    </w:r>
    <w:r>
      <w:rPr>
        <w:noProof/>
      </w:rPr>
      <w:pict>
        <v:shapetype id="_x0000_t202" coordsize="21600,21600" o:spt="202" path="m,l,21600r21600,l21600,xe">
          <v:stroke joinstyle="miter"/>
          <v:path gradientshapeok="t" o:connecttype="rect"/>
        </v:shapetype>
        <v:shape id="_x0000_s2059" type="#_x0000_t202" style="position:absolute;margin-left:335.5pt;margin-top:-11.75pt;width:190.8pt;height:21.9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" filled="f" fillcolor="#bbe0e3" stroked="f">
          <v:path arrowok="t"/>
          <v:textbox>
            <w:txbxContent>
              <w:p w:rsidR="00BD4EF8" w:rsidRPr="002F553F" w:rsidRDefault="00BD4EF8" w:rsidP="002D685D">
                <w:pPr>
                  <w:autoSpaceDE w:val="0"/>
                  <w:autoSpaceDN w:val="0"/>
                  <w:adjustRightInd w:val="0"/>
                  <w:jc w:val="center"/>
                  <w:rPr>
                    <w:rFonts w:ascii="Adobe 宋体 Std L" w:eastAsia="Adobe 宋体 Std L" w:cs="華康黑體 Std W3"/>
                    <w:b/>
                    <w:bCs/>
                    <w:color w:val="A6A6A6"/>
                    <w:sz w:val="16"/>
                    <w:szCs w:val="20"/>
                  </w:rPr>
                </w:pPr>
                <w:r w:rsidRPr="002F553F">
                  <w:rPr>
                    <w:rFonts w:ascii="微軟正黑體" w:eastAsia="微軟正黑體" w:hAnsi="微軟正黑體" w:cs="華康黑體 Std W3" w:hint="eastAsia"/>
                    <w:b/>
                    <w:bCs/>
                    <w:color w:val="A6A6A6"/>
                    <w:sz w:val="16"/>
                    <w:szCs w:val="20"/>
                    <w:lang w:val="zh-TW"/>
                  </w:rPr>
                  <w:t>把台灣帶向世界</w:t>
                </w:r>
                <w:r w:rsidRPr="002F553F">
                  <w:rPr>
                    <w:rFonts w:ascii="Adobe 宋体 Std L" w:eastAsia="Adobe 宋体 Std L" w:hAnsi="Adobe 宋体 Std L" w:cs="華康黑體 Std W3"/>
                    <w:b/>
                    <w:bCs/>
                    <w:color w:val="A6A6A6"/>
                    <w:sz w:val="16"/>
                    <w:szCs w:val="20"/>
                    <w:lang w:val="zh-TW"/>
                  </w:rPr>
                  <w:t xml:space="preserve"> </w:t>
                </w:r>
                <w:r w:rsidRPr="002F553F">
                  <w:rPr>
                    <w:rFonts w:ascii="微軟正黑體" w:eastAsia="微軟正黑體" w:hAnsi="微軟正黑體" w:cs="華康黑體 Std W3"/>
                    <w:b/>
                    <w:bCs/>
                    <w:color w:val="A6A6A6"/>
                    <w:sz w:val="16"/>
                    <w:szCs w:val="20"/>
                    <w:lang w:val="zh-TW"/>
                  </w:rPr>
                  <w:t>Bringing</w:t>
                </w:r>
                <w:r w:rsidRPr="002F553F">
                  <w:rPr>
                    <w:rFonts w:ascii="微軟正黑體" w:eastAsia="微軟正黑體" w:hAnsi="微軟正黑體" w:cs="華康黑體 Std W3"/>
                    <w:b/>
                    <w:bCs/>
                    <w:color w:val="A6A6A6"/>
                    <w:sz w:val="16"/>
                    <w:szCs w:val="20"/>
                  </w:rPr>
                  <w:t xml:space="preserve"> Taiwan To The World</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06879"/>
    <w:multiLevelType w:val="hybridMultilevel"/>
    <w:tmpl w:val="337449BE"/>
    <w:lvl w:ilvl="0" w:tplc="61521DBC">
      <w:start w:val="1"/>
      <w:numFmt w:val="decimal"/>
      <w:lvlText w:val="%1."/>
      <w:lvlJc w:val="left"/>
      <w:pPr>
        <w:ind w:left="360" w:hanging="360"/>
      </w:pPr>
      <w:rPr>
        <w:rFonts w:eastAsia="新細明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C6F2DFF"/>
    <w:multiLevelType w:val="hybridMultilevel"/>
    <w:tmpl w:val="338E1624"/>
    <w:lvl w:ilvl="0" w:tplc="F4EA3CF0">
      <w:start w:val="1"/>
      <w:numFmt w:val="decimal"/>
      <w:lvlText w:val="%1."/>
      <w:lvlJc w:val="left"/>
      <w:pPr>
        <w:ind w:left="173" w:hanging="360"/>
      </w:pPr>
      <w:rPr>
        <w:rFonts w:cs="Times New Roman" w:hint="default"/>
      </w:rPr>
    </w:lvl>
    <w:lvl w:ilvl="1" w:tplc="04090019" w:tentative="1">
      <w:start w:val="1"/>
      <w:numFmt w:val="ideographTraditional"/>
      <w:lvlText w:val="%2、"/>
      <w:lvlJc w:val="left"/>
      <w:pPr>
        <w:ind w:left="773" w:hanging="480"/>
      </w:pPr>
      <w:rPr>
        <w:rFonts w:ascii="新細明體" w:eastAsia="新細明體" w:hAnsi="新細明體" w:cs="Times New Roman" w:hint="eastAsia"/>
      </w:rPr>
    </w:lvl>
    <w:lvl w:ilvl="2" w:tplc="0409001B" w:tentative="1">
      <w:start w:val="1"/>
      <w:numFmt w:val="lowerRoman"/>
      <w:lvlText w:val="%3."/>
      <w:lvlJc w:val="right"/>
      <w:pPr>
        <w:ind w:left="1253" w:hanging="480"/>
      </w:pPr>
      <w:rPr>
        <w:rFonts w:cs="Times New Roman"/>
      </w:rPr>
    </w:lvl>
    <w:lvl w:ilvl="3" w:tplc="0409000F" w:tentative="1">
      <w:start w:val="1"/>
      <w:numFmt w:val="decimal"/>
      <w:lvlText w:val="%4."/>
      <w:lvlJc w:val="left"/>
      <w:pPr>
        <w:ind w:left="1733" w:hanging="480"/>
      </w:pPr>
      <w:rPr>
        <w:rFonts w:cs="Times New Roman"/>
      </w:rPr>
    </w:lvl>
    <w:lvl w:ilvl="4" w:tplc="04090019" w:tentative="1">
      <w:start w:val="1"/>
      <w:numFmt w:val="ideographTraditional"/>
      <w:lvlText w:val="%5、"/>
      <w:lvlJc w:val="left"/>
      <w:pPr>
        <w:ind w:left="2213" w:hanging="480"/>
      </w:pPr>
      <w:rPr>
        <w:rFonts w:ascii="新細明體" w:eastAsia="新細明體" w:hAnsi="新細明體" w:cs="Times New Roman" w:hint="eastAsia"/>
      </w:rPr>
    </w:lvl>
    <w:lvl w:ilvl="5" w:tplc="0409001B" w:tentative="1">
      <w:start w:val="1"/>
      <w:numFmt w:val="lowerRoman"/>
      <w:lvlText w:val="%6."/>
      <w:lvlJc w:val="right"/>
      <w:pPr>
        <w:ind w:left="2693" w:hanging="480"/>
      </w:pPr>
      <w:rPr>
        <w:rFonts w:cs="Times New Roman"/>
      </w:rPr>
    </w:lvl>
    <w:lvl w:ilvl="6" w:tplc="0409000F" w:tentative="1">
      <w:start w:val="1"/>
      <w:numFmt w:val="decimal"/>
      <w:lvlText w:val="%7."/>
      <w:lvlJc w:val="left"/>
      <w:pPr>
        <w:ind w:left="3173" w:hanging="480"/>
      </w:pPr>
      <w:rPr>
        <w:rFonts w:cs="Times New Roman"/>
      </w:rPr>
    </w:lvl>
    <w:lvl w:ilvl="7" w:tplc="04090019" w:tentative="1">
      <w:start w:val="1"/>
      <w:numFmt w:val="ideographTraditional"/>
      <w:lvlText w:val="%8、"/>
      <w:lvlJc w:val="left"/>
      <w:pPr>
        <w:ind w:left="3653" w:hanging="480"/>
      </w:pPr>
      <w:rPr>
        <w:rFonts w:ascii="新細明體" w:eastAsia="新細明體" w:hAnsi="新細明體" w:cs="Times New Roman" w:hint="eastAsia"/>
      </w:rPr>
    </w:lvl>
    <w:lvl w:ilvl="8" w:tplc="0409001B" w:tentative="1">
      <w:start w:val="1"/>
      <w:numFmt w:val="lowerRoman"/>
      <w:lvlText w:val="%9."/>
      <w:lvlJc w:val="right"/>
      <w:pPr>
        <w:ind w:left="4133" w:hanging="480"/>
      </w:pPr>
      <w:rPr>
        <w:rFonts w:cs="Times New Roman"/>
      </w:rPr>
    </w:lvl>
  </w:abstractNum>
  <w:abstractNum w:abstractNumId="2">
    <w:nsid w:val="14326D56"/>
    <w:multiLevelType w:val="hybridMultilevel"/>
    <w:tmpl w:val="679C3A66"/>
    <w:lvl w:ilvl="0" w:tplc="47BE953A">
      <w:start w:val="1"/>
      <w:numFmt w:val="taiwaneseCountingThousand"/>
      <w:lvlText w:val="%1、"/>
      <w:lvlJc w:val="left"/>
      <w:pPr>
        <w:ind w:left="630" w:hanging="63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05B000B"/>
    <w:multiLevelType w:val="hybridMultilevel"/>
    <w:tmpl w:val="4EBE4014"/>
    <w:lvl w:ilvl="0" w:tplc="BE566B14">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
    <w:nsid w:val="2C016A2B"/>
    <w:multiLevelType w:val="hybridMultilevel"/>
    <w:tmpl w:val="B27E3578"/>
    <w:lvl w:ilvl="0" w:tplc="8A44D5F8">
      <w:start w:val="1"/>
      <w:numFmt w:val="bullet"/>
      <w:lvlText w:val=""/>
      <w:lvlJc w:val="left"/>
      <w:pPr>
        <w:ind w:left="1092" w:hanging="480"/>
      </w:pPr>
      <w:rPr>
        <w:rFonts w:ascii="Wingdings" w:hAnsi="Wingdings" w:hint="default"/>
        <w:color w:val="000000"/>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5">
    <w:nsid w:val="2C5C7B42"/>
    <w:multiLevelType w:val="hybridMultilevel"/>
    <w:tmpl w:val="3E8AB278"/>
    <w:lvl w:ilvl="0" w:tplc="DAEE9E9C">
      <w:start w:val="1"/>
      <w:numFmt w:val="decimal"/>
      <w:lvlText w:val="%1."/>
      <w:lvlJc w:val="left"/>
      <w:pPr>
        <w:ind w:left="360" w:hanging="360"/>
      </w:pPr>
      <w:rPr>
        <w:rFonts w:ascii="Calibri" w:eastAsia="Microsoft JhengHei UI" w:hAnsi="Calibri"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02E1BE7"/>
    <w:multiLevelType w:val="hybridMultilevel"/>
    <w:tmpl w:val="275AF7C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D7D3274"/>
    <w:multiLevelType w:val="hybridMultilevel"/>
    <w:tmpl w:val="F0442584"/>
    <w:lvl w:ilvl="0" w:tplc="887ED8CA">
      <w:start w:val="1"/>
      <w:numFmt w:val="japaneseCounting"/>
      <w:lvlText w:val="%1、"/>
      <w:lvlJc w:val="left"/>
      <w:pPr>
        <w:ind w:left="76" w:hanging="360"/>
      </w:pPr>
      <w:rPr>
        <w:rFonts w:cs="Times New Roman" w:hint="default"/>
      </w:rPr>
    </w:lvl>
    <w:lvl w:ilvl="1" w:tplc="04090019" w:tentative="1">
      <w:start w:val="1"/>
      <w:numFmt w:val="lowerLetter"/>
      <w:lvlText w:val="%2."/>
      <w:lvlJc w:val="left"/>
      <w:pPr>
        <w:ind w:left="796" w:hanging="360"/>
      </w:pPr>
      <w:rPr>
        <w:rFonts w:cs="Times New Roman"/>
      </w:rPr>
    </w:lvl>
    <w:lvl w:ilvl="2" w:tplc="0409001B" w:tentative="1">
      <w:start w:val="1"/>
      <w:numFmt w:val="lowerRoman"/>
      <w:lvlText w:val="%3."/>
      <w:lvlJc w:val="right"/>
      <w:pPr>
        <w:ind w:left="1516" w:hanging="180"/>
      </w:pPr>
      <w:rPr>
        <w:rFonts w:cs="Times New Roman"/>
      </w:rPr>
    </w:lvl>
    <w:lvl w:ilvl="3" w:tplc="0409000F" w:tentative="1">
      <w:start w:val="1"/>
      <w:numFmt w:val="decimal"/>
      <w:lvlText w:val="%4."/>
      <w:lvlJc w:val="left"/>
      <w:pPr>
        <w:ind w:left="2236" w:hanging="360"/>
      </w:pPr>
      <w:rPr>
        <w:rFonts w:cs="Times New Roman"/>
      </w:rPr>
    </w:lvl>
    <w:lvl w:ilvl="4" w:tplc="04090019" w:tentative="1">
      <w:start w:val="1"/>
      <w:numFmt w:val="lowerLetter"/>
      <w:lvlText w:val="%5."/>
      <w:lvlJc w:val="left"/>
      <w:pPr>
        <w:ind w:left="2956" w:hanging="360"/>
      </w:pPr>
      <w:rPr>
        <w:rFonts w:cs="Times New Roman"/>
      </w:rPr>
    </w:lvl>
    <w:lvl w:ilvl="5" w:tplc="0409001B" w:tentative="1">
      <w:start w:val="1"/>
      <w:numFmt w:val="lowerRoman"/>
      <w:lvlText w:val="%6."/>
      <w:lvlJc w:val="right"/>
      <w:pPr>
        <w:ind w:left="3676" w:hanging="180"/>
      </w:pPr>
      <w:rPr>
        <w:rFonts w:cs="Times New Roman"/>
      </w:rPr>
    </w:lvl>
    <w:lvl w:ilvl="6" w:tplc="0409000F" w:tentative="1">
      <w:start w:val="1"/>
      <w:numFmt w:val="decimal"/>
      <w:lvlText w:val="%7."/>
      <w:lvlJc w:val="left"/>
      <w:pPr>
        <w:ind w:left="4396" w:hanging="360"/>
      </w:pPr>
      <w:rPr>
        <w:rFonts w:cs="Times New Roman"/>
      </w:rPr>
    </w:lvl>
    <w:lvl w:ilvl="7" w:tplc="04090019" w:tentative="1">
      <w:start w:val="1"/>
      <w:numFmt w:val="lowerLetter"/>
      <w:lvlText w:val="%8."/>
      <w:lvlJc w:val="left"/>
      <w:pPr>
        <w:ind w:left="5116" w:hanging="360"/>
      </w:pPr>
      <w:rPr>
        <w:rFonts w:cs="Times New Roman"/>
      </w:rPr>
    </w:lvl>
    <w:lvl w:ilvl="8" w:tplc="0409001B" w:tentative="1">
      <w:start w:val="1"/>
      <w:numFmt w:val="lowerRoman"/>
      <w:lvlText w:val="%9."/>
      <w:lvlJc w:val="right"/>
      <w:pPr>
        <w:ind w:left="5836" w:hanging="180"/>
      </w:pPr>
      <w:rPr>
        <w:rFonts w:cs="Times New Roman"/>
      </w:rPr>
    </w:lvl>
  </w:abstractNum>
  <w:abstractNum w:abstractNumId="8">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2F856B4"/>
    <w:multiLevelType w:val="hybridMultilevel"/>
    <w:tmpl w:val="88A219BC"/>
    <w:lvl w:ilvl="0" w:tplc="B088FC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449F386E"/>
    <w:multiLevelType w:val="hybridMultilevel"/>
    <w:tmpl w:val="CEFAC7A4"/>
    <w:lvl w:ilvl="0" w:tplc="B46E67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54DA63F9"/>
    <w:multiLevelType w:val="hybridMultilevel"/>
    <w:tmpl w:val="B8F07F34"/>
    <w:lvl w:ilvl="0" w:tplc="DB56F684">
      <w:start w:val="1"/>
      <w:numFmt w:val="decimal"/>
      <w:lvlText w:val="%1."/>
      <w:lvlJc w:val="left"/>
      <w:pPr>
        <w:ind w:left="360" w:hanging="360"/>
      </w:pPr>
      <w:rPr>
        <w:rFonts w:cs="Times New Roman" w:hint="default"/>
        <w:b/>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57DB3CDC"/>
    <w:multiLevelType w:val="hybridMultilevel"/>
    <w:tmpl w:val="25C44E0C"/>
    <w:lvl w:ilvl="0" w:tplc="FFEE18C8">
      <w:start w:val="1"/>
      <w:numFmt w:val="decimal"/>
      <w:lvlText w:val="%1."/>
      <w:lvlJc w:val="left"/>
      <w:pPr>
        <w:ind w:left="-207" w:hanging="360"/>
      </w:pPr>
      <w:rPr>
        <w:rFonts w:cs="Times New Roman" w:hint="default"/>
        <w:sz w:val="18"/>
      </w:rPr>
    </w:lvl>
    <w:lvl w:ilvl="1" w:tplc="04090019" w:tentative="1">
      <w:start w:val="1"/>
      <w:numFmt w:val="lowerLetter"/>
      <w:lvlText w:val="%2."/>
      <w:lvlJc w:val="left"/>
      <w:pPr>
        <w:ind w:left="513" w:hanging="360"/>
      </w:pPr>
      <w:rPr>
        <w:rFonts w:cs="Times New Roman"/>
      </w:rPr>
    </w:lvl>
    <w:lvl w:ilvl="2" w:tplc="0409001B" w:tentative="1">
      <w:start w:val="1"/>
      <w:numFmt w:val="lowerRoman"/>
      <w:lvlText w:val="%3."/>
      <w:lvlJc w:val="right"/>
      <w:pPr>
        <w:ind w:left="1233" w:hanging="180"/>
      </w:pPr>
      <w:rPr>
        <w:rFonts w:cs="Times New Roman"/>
      </w:rPr>
    </w:lvl>
    <w:lvl w:ilvl="3" w:tplc="0409000F" w:tentative="1">
      <w:start w:val="1"/>
      <w:numFmt w:val="decimal"/>
      <w:lvlText w:val="%4."/>
      <w:lvlJc w:val="left"/>
      <w:pPr>
        <w:ind w:left="1953" w:hanging="360"/>
      </w:pPr>
      <w:rPr>
        <w:rFonts w:cs="Times New Roman"/>
      </w:rPr>
    </w:lvl>
    <w:lvl w:ilvl="4" w:tplc="04090019" w:tentative="1">
      <w:start w:val="1"/>
      <w:numFmt w:val="lowerLetter"/>
      <w:lvlText w:val="%5."/>
      <w:lvlJc w:val="left"/>
      <w:pPr>
        <w:ind w:left="2673" w:hanging="360"/>
      </w:pPr>
      <w:rPr>
        <w:rFonts w:cs="Times New Roman"/>
      </w:rPr>
    </w:lvl>
    <w:lvl w:ilvl="5" w:tplc="0409001B" w:tentative="1">
      <w:start w:val="1"/>
      <w:numFmt w:val="lowerRoman"/>
      <w:lvlText w:val="%6."/>
      <w:lvlJc w:val="right"/>
      <w:pPr>
        <w:ind w:left="3393" w:hanging="180"/>
      </w:pPr>
      <w:rPr>
        <w:rFonts w:cs="Times New Roman"/>
      </w:rPr>
    </w:lvl>
    <w:lvl w:ilvl="6" w:tplc="0409000F" w:tentative="1">
      <w:start w:val="1"/>
      <w:numFmt w:val="decimal"/>
      <w:lvlText w:val="%7."/>
      <w:lvlJc w:val="left"/>
      <w:pPr>
        <w:ind w:left="4113" w:hanging="360"/>
      </w:pPr>
      <w:rPr>
        <w:rFonts w:cs="Times New Roman"/>
      </w:rPr>
    </w:lvl>
    <w:lvl w:ilvl="7" w:tplc="04090019" w:tentative="1">
      <w:start w:val="1"/>
      <w:numFmt w:val="lowerLetter"/>
      <w:lvlText w:val="%8."/>
      <w:lvlJc w:val="left"/>
      <w:pPr>
        <w:ind w:left="4833" w:hanging="360"/>
      </w:pPr>
      <w:rPr>
        <w:rFonts w:cs="Times New Roman"/>
      </w:rPr>
    </w:lvl>
    <w:lvl w:ilvl="8" w:tplc="0409001B" w:tentative="1">
      <w:start w:val="1"/>
      <w:numFmt w:val="lowerRoman"/>
      <w:lvlText w:val="%9."/>
      <w:lvlJc w:val="right"/>
      <w:pPr>
        <w:ind w:left="5553" w:hanging="180"/>
      </w:pPr>
      <w:rPr>
        <w:rFonts w:cs="Times New Roman"/>
      </w:rPr>
    </w:lvl>
  </w:abstractNum>
  <w:abstractNum w:abstractNumId="13">
    <w:nsid w:val="5A3D0E94"/>
    <w:multiLevelType w:val="hybridMultilevel"/>
    <w:tmpl w:val="65E215D0"/>
    <w:lvl w:ilvl="0" w:tplc="CE923F50">
      <w:start w:val="1"/>
      <w:numFmt w:val="decimal"/>
      <w:lvlText w:val="%1."/>
      <w:lvlJc w:val="left"/>
      <w:pPr>
        <w:ind w:left="720" w:hanging="360"/>
      </w:pPr>
      <w:rPr>
        <w:rFonts w:eastAsia="微軟正黑體"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F797C9A"/>
    <w:multiLevelType w:val="multilevel"/>
    <w:tmpl w:val="E628284E"/>
    <w:lvl w:ilvl="0">
      <w:start w:val="1"/>
      <w:numFmt w:val="lowerRoman"/>
      <w:lvlText w:val="%1."/>
      <w:lvlJc w:val="right"/>
      <w:pPr>
        <w:tabs>
          <w:tab w:val="num" w:pos="720"/>
        </w:tabs>
        <w:ind w:left="720" w:hanging="360"/>
      </w:pPr>
      <w:rPr>
        <w:rFonts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15">
    <w:nsid w:val="75807096"/>
    <w:multiLevelType w:val="hybridMultilevel"/>
    <w:tmpl w:val="87369A6E"/>
    <w:lvl w:ilvl="0" w:tplc="E1121090">
      <w:start w:val="1"/>
      <w:numFmt w:val="taiwaneseCountingThousand"/>
      <w:lvlText w:val="%1、"/>
      <w:lvlJc w:val="left"/>
      <w:pPr>
        <w:ind w:left="1080" w:hanging="1080"/>
      </w:pPr>
      <w:rPr>
        <w:rFonts w:cs="Times New Roman" w:hint="default"/>
        <w:color w:val="FFFFFF"/>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7CB27EDE"/>
    <w:multiLevelType w:val="multilevel"/>
    <w:tmpl w:val="A9FE04BE"/>
    <w:lvl w:ilvl="0">
      <w:start w:val="2"/>
      <w:numFmt w:val="lowerRoman"/>
      <w:lvlText w:val="%1."/>
      <w:lvlJc w:val="right"/>
      <w:pPr>
        <w:tabs>
          <w:tab w:val="num" w:pos="720"/>
        </w:tabs>
        <w:ind w:left="720" w:hanging="360"/>
      </w:pPr>
      <w:rPr>
        <w:rFonts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17">
    <w:nsid w:val="7D7421B0"/>
    <w:multiLevelType w:val="hybridMultilevel"/>
    <w:tmpl w:val="93C0A606"/>
    <w:lvl w:ilvl="0" w:tplc="9C54BC10">
      <w:start w:val="1"/>
      <w:numFmt w:val="decimal"/>
      <w:lvlText w:val="%1."/>
      <w:lvlJc w:val="left"/>
      <w:pPr>
        <w:ind w:left="293" w:hanging="480"/>
      </w:pPr>
      <w:rPr>
        <w:rFonts w:cs="Times New Roman"/>
        <w:color w:val="auto"/>
        <w:sz w:val="20"/>
        <w:szCs w:val="20"/>
      </w:rPr>
    </w:lvl>
    <w:lvl w:ilvl="1" w:tplc="04090019" w:tentative="1">
      <w:start w:val="1"/>
      <w:numFmt w:val="ideographTraditional"/>
      <w:lvlText w:val="%2、"/>
      <w:lvlJc w:val="left"/>
      <w:pPr>
        <w:ind w:left="773" w:hanging="480"/>
      </w:pPr>
      <w:rPr>
        <w:rFonts w:cs="Times New Roman"/>
      </w:rPr>
    </w:lvl>
    <w:lvl w:ilvl="2" w:tplc="0409001B" w:tentative="1">
      <w:start w:val="1"/>
      <w:numFmt w:val="lowerRoman"/>
      <w:lvlText w:val="%3."/>
      <w:lvlJc w:val="right"/>
      <w:pPr>
        <w:ind w:left="1253" w:hanging="480"/>
      </w:pPr>
      <w:rPr>
        <w:rFonts w:cs="Times New Roman"/>
      </w:rPr>
    </w:lvl>
    <w:lvl w:ilvl="3" w:tplc="0409000F" w:tentative="1">
      <w:start w:val="1"/>
      <w:numFmt w:val="decimal"/>
      <w:lvlText w:val="%4."/>
      <w:lvlJc w:val="left"/>
      <w:pPr>
        <w:ind w:left="1733" w:hanging="480"/>
      </w:pPr>
      <w:rPr>
        <w:rFonts w:cs="Times New Roman"/>
      </w:rPr>
    </w:lvl>
    <w:lvl w:ilvl="4" w:tplc="04090019" w:tentative="1">
      <w:start w:val="1"/>
      <w:numFmt w:val="ideographTraditional"/>
      <w:lvlText w:val="%5、"/>
      <w:lvlJc w:val="left"/>
      <w:pPr>
        <w:ind w:left="2213" w:hanging="480"/>
      </w:pPr>
      <w:rPr>
        <w:rFonts w:cs="Times New Roman"/>
      </w:rPr>
    </w:lvl>
    <w:lvl w:ilvl="5" w:tplc="0409001B" w:tentative="1">
      <w:start w:val="1"/>
      <w:numFmt w:val="lowerRoman"/>
      <w:lvlText w:val="%6."/>
      <w:lvlJc w:val="right"/>
      <w:pPr>
        <w:ind w:left="2693" w:hanging="480"/>
      </w:pPr>
      <w:rPr>
        <w:rFonts w:cs="Times New Roman"/>
      </w:rPr>
    </w:lvl>
    <w:lvl w:ilvl="6" w:tplc="0409000F" w:tentative="1">
      <w:start w:val="1"/>
      <w:numFmt w:val="decimal"/>
      <w:lvlText w:val="%7."/>
      <w:lvlJc w:val="left"/>
      <w:pPr>
        <w:ind w:left="3173" w:hanging="480"/>
      </w:pPr>
      <w:rPr>
        <w:rFonts w:cs="Times New Roman"/>
      </w:rPr>
    </w:lvl>
    <w:lvl w:ilvl="7" w:tplc="04090019" w:tentative="1">
      <w:start w:val="1"/>
      <w:numFmt w:val="ideographTraditional"/>
      <w:lvlText w:val="%8、"/>
      <w:lvlJc w:val="left"/>
      <w:pPr>
        <w:ind w:left="3653" w:hanging="480"/>
      </w:pPr>
      <w:rPr>
        <w:rFonts w:cs="Times New Roman"/>
      </w:rPr>
    </w:lvl>
    <w:lvl w:ilvl="8" w:tplc="0409001B" w:tentative="1">
      <w:start w:val="1"/>
      <w:numFmt w:val="lowerRoman"/>
      <w:lvlText w:val="%9."/>
      <w:lvlJc w:val="right"/>
      <w:pPr>
        <w:ind w:left="4133" w:hanging="480"/>
      </w:pPr>
      <w:rPr>
        <w:rFonts w:cs="Times New Roman"/>
      </w:rPr>
    </w:lvl>
  </w:abstractNum>
  <w:num w:numId="1">
    <w:abstractNumId w:val="15"/>
  </w:num>
  <w:num w:numId="2">
    <w:abstractNumId w:val="2"/>
  </w:num>
  <w:num w:numId="3">
    <w:abstractNumId w:val="9"/>
  </w:num>
  <w:num w:numId="4">
    <w:abstractNumId w:val="10"/>
  </w:num>
  <w:num w:numId="5">
    <w:abstractNumId w:val="8"/>
  </w:num>
  <w:num w:numId="6">
    <w:abstractNumId w:val="4"/>
  </w:num>
  <w:num w:numId="7">
    <w:abstractNumId w:val="13"/>
  </w:num>
  <w:num w:numId="8">
    <w:abstractNumId w:val="7"/>
  </w:num>
  <w:num w:numId="9">
    <w:abstractNumId w:val="12"/>
  </w:num>
  <w:num w:numId="10">
    <w:abstractNumId w:val="0"/>
  </w:num>
  <w:num w:numId="11">
    <w:abstractNumId w:val="6"/>
  </w:num>
  <w:num w:numId="12">
    <w:abstractNumId w:val="11"/>
  </w:num>
  <w:num w:numId="13">
    <w:abstractNumId w:val="3"/>
  </w:num>
  <w:num w:numId="14">
    <w:abstractNumId w:val="1"/>
  </w:num>
  <w:num w:numId="15">
    <w:abstractNumId w:val="17"/>
  </w:num>
  <w:num w:numId="16">
    <w:abstractNumId w:val="5"/>
  </w:num>
  <w:num w:numId="17">
    <w:abstractNumId w:val="14"/>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TW" w:val="([{£¥‘“‵〈《「『【〔〝︵︷︹︻︽︿﹁﹃﹙﹛﹝（｛"/>
  <w:noLineBreaksBefore w:lang="zh-TW" w:val="!),.:;?]}¢·–—’”•‥…‧′╴、。〉》」』】〕〞︰︱︳︴︶︸︺︼︾﹀﹂﹄﹏﹐﹑﹒﹔﹕﹖﹗﹚﹜﹞！），．：；？］｜｝､"/>
  <w:hdrShapeDefaults>
    <o:shapedefaults v:ext="edit" spidmax="206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A18"/>
    <w:rsid w:val="00006A98"/>
    <w:rsid w:val="000105BD"/>
    <w:rsid w:val="0001359D"/>
    <w:rsid w:val="00017ED8"/>
    <w:rsid w:val="00022026"/>
    <w:rsid w:val="00026DC8"/>
    <w:rsid w:val="00031C10"/>
    <w:rsid w:val="00040660"/>
    <w:rsid w:val="00046B91"/>
    <w:rsid w:val="00047B8D"/>
    <w:rsid w:val="000514DF"/>
    <w:rsid w:val="00057D83"/>
    <w:rsid w:val="000604A9"/>
    <w:rsid w:val="000708C0"/>
    <w:rsid w:val="00073895"/>
    <w:rsid w:val="00075E25"/>
    <w:rsid w:val="000772EB"/>
    <w:rsid w:val="000803AA"/>
    <w:rsid w:val="000819E7"/>
    <w:rsid w:val="00082899"/>
    <w:rsid w:val="00083780"/>
    <w:rsid w:val="00083F59"/>
    <w:rsid w:val="00084200"/>
    <w:rsid w:val="0008646B"/>
    <w:rsid w:val="00086B62"/>
    <w:rsid w:val="00095B91"/>
    <w:rsid w:val="000966EA"/>
    <w:rsid w:val="000A231E"/>
    <w:rsid w:val="000B4064"/>
    <w:rsid w:val="000B4365"/>
    <w:rsid w:val="000B4F8D"/>
    <w:rsid w:val="000B5953"/>
    <w:rsid w:val="000C0E03"/>
    <w:rsid w:val="000C3730"/>
    <w:rsid w:val="000D1762"/>
    <w:rsid w:val="000D3C04"/>
    <w:rsid w:val="000E35F9"/>
    <w:rsid w:val="000E6743"/>
    <w:rsid w:val="000F1116"/>
    <w:rsid w:val="000F135D"/>
    <w:rsid w:val="000F2B03"/>
    <w:rsid w:val="00101DCC"/>
    <w:rsid w:val="001067BC"/>
    <w:rsid w:val="00111222"/>
    <w:rsid w:val="0012072F"/>
    <w:rsid w:val="00124FC2"/>
    <w:rsid w:val="00135021"/>
    <w:rsid w:val="001420A0"/>
    <w:rsid w:val="00144E68"/>
    <w:rsid w:val="0015350A"/>
    <w:rsid w:val="00156F5D"/>
    <w:rsid w:val="00163291"/>
    <w:rsid w:val="0016432A"/>
    <w:rsid w:val="00166435"/>
    <w:rsid w:val="00171A4B"/>
    <w:rsid w:val="001822C2"/>
    <w:rsid w:val="00185097"/>
    <w:rsid w:val="00185D88"/>
    <w:rsid w:val="001875DA"/>
    <w:rsid w:val="00191BD6"/>
    <w:rsid w:val="00191D6A"/>
    <w:rsid w:val="00193F2A"/>
    <w:rsid w:val="001A4CDB"/>
    <w:rsid w:val="001A59ED"/>
    <w:rsid w:val="001B3AA5"/>
    <w:rsid w:val="001B456F"/>
    <w:rsid w:val="001C17AC"/>
    <w:rsid w:val="001C41C6"/>
    <w:rsid w:val="001C7A8B"/>
    <w:rsid w:val="001D352F"/>
    <w:rsid w:val="001E126C"/>
    <w:rsid w:val="001F02B0"/>
    <w:rsid w:val="001F557C"/>
    <w:rsid w:val="001F6225"/>
    <w:rsid w:val="002014F2"/>
    <w:rsid w:val="00202A0E"/>
    <w:rsid w:val="002035D6"/>
    <w:rsid w:val="00204098"/>
    <w:rsid w:val="0020483B"/>
    <w:rsid w:val="00207570"/>
    <w:rsid w:val="00212FF2"/>
    <w:rsid w:val="0021400A"/>
    <w:rsid w:val="00214C83"/>
    <w:rsid w:val="00215F42"/>
    <w:rsid w:val="00220FA7"/>
    <w:rsid w:val="00221524"/>
    <w:rsid w:val="002318B0"/>
    <w:rsid w:val="00242632"/>
    <w:rsid w:val="00242F74"/>
    <w:rsid w:val="00245728"/>
    <w:rsid w:val="00246DC9"/>
    <w:rsid w:val="0024721D"/>
    <w:rsid w:val="002479EB"/>
    <w:rsid w:val="00250453"/>
    <w:rsid w:val="002561B9"/>
    <w:rsid w:val="002605C6"/>
    <w:rsid w:val="00266E8C"/>
    <w:rsid w:val="00271334"/>
    <w:rsid w:val="002806AD"/>
    <w:rsid w:val="002809EE"/>
    <w:rsid w:val="00281C53"/>
    <w:rsid w:val="00290777"/>
    <w:rsid w:val="002A3B32"/>
    <w:rsid w:val="002A7D25"/>
    <w:rsid w:val="002C0EF0"/>
    <w:rsid w:val="002C0F34"/>
    <w:rsid w:val="002C1EED"/>
    <w:rsid w:val="002C525F"/>
    <w:rsid w:val="002C77E3"/>
    <w:rsid w:val="002D685D"/>
    <w:rsid w:val="002D76ED"/>
    <w:rsid w:val="002E27BA"/>
    <w:rsid w:val="002E2FEF"/>
    <w:rsid w:val="002E5446"/>
    <w:rsid w:val="002E6D6E"/>
    <w:rsid w:val="002E79FE"/>
    <w:rsid w:val="002F06A5"/>
    <w:rsid w:val="002F2FC8"/>
    <w:rsid w:val="002F3C36"/>
    <w:rsid w:val="002F553F"/>
    <w:rsid w:val="002F6DD5"/>
    <w:rsid w:val="00300255"/>
    <w:rsid w:val="00303474"/>
    <w:rsid w:val="0030615C"/>
    <w:rsid w:val="00310611"/>
    <w:rsid w:val="00314132"/>
    <w:rsid w:val="003217AD"/>
    <w:rsid w:val="00322BB8"/>
    <w:rsid w:val="00325375"/>
    <w:rsid w:val="0032697C"/>
    <w:rsid w:val="00330B00"/>
    <w:rsid w:val="003411F5"/>
    <w:rsid w:val="00342194"/>
    <w:rsid w:val="00342398"/>
    <w:rsid w:val="00343D08"/>
    <w:rsid w:val="00346AF0"/>
    <w:rsid w:val="0034734F"/>
    <w:rsid w:val="00347572"/>
    <w:rsid w:val="00354B91"/>
    <w:rsid w:val="0035719A"/>
    <w:rsid w:val="0036180D"/>
    <w:rsid w:val="00363379"/>
    <w:rsid w:val="003839EA"/>
    <w:rsid w:val="00390C34"/>
    <w:rsid w:val="00390FFB"/>
    <w:rsid w:val="003A21AB"/>
    <w:rsid w:val="003A7B87"/>
    <w:rsid w:val="003B1974"/>
    <w:rsid w:val="003B30F7"/>
    <w:rsid w:val="003C223A"/>
    <w:rsid w:val="003D11E9"/>
    <w:rsid w:val="003D124D"/>
    <w:rsid w:val="003D6674"/>
    <w:rsid w:val="003E0AA3"/>
    <w:rsid w:val="003E2431"/>
    <w:rsid w:val="003E40C4"/>
    <w:rsid w:val="003F0409"/>
    <w:rsid w:val="003F265B"/>
    <w:rsid w:val="003F59A9"/>
    <w:rsid w:val="003F7DED"/>
    <w:rsid w:val="0040765D"/>
    <w:rsid w:val="00407B24"/>
    <w:rsid w:val="00410A96"/>
    <w:rsid w:val="00413242"/>
    <w:rsid w:val="00413412"/>
    <w:rsid w:val="00415BC5"/>
    <w:rsid w:val="00416F52"/>
    <w:rsid w:val="00423E09"/>
    <w:rsid w:val="0042711A"/>
    <w:rsid w:val="0043262D"/>
    <w:rsid w:val="004328C2"/>
    <w:rsid w:val="00434FA1"/>
    <w:rsid w:val="0044413F"/>
    <w:rsid w:val="00447925"/>
    <w:rsid w:val="00447AF3"/>
    <w:rsid w:val="004501DA"/>
    <w:rsid w:val="00450307"/>
    <w:rsid w:val="00452B12"/>
    <w:rsid w:val="00455B3F"/>
    <w:rsid w:val="0045630F"/>
    <w:rsid w:val="00457EA7"/>
    <w:rsid w:val="00462AEC"/>
    <w:rsid w:val="0046793B"/>
    <w:rsid w:val="00472108"/>
    <w:rsid w:val="004A3884"/>
    <w:rsid w:val="004B2DA3"/>
    <w:rsid w:val="004B40DC"/>
    <w:rsid w:val="004C342D"/>
    <w:rsid w:val="004C5272"/>
    <w:rsid w:val="004C6FA7"/>
    <w:rsid w:val="004D0429"/>
    <w:rsid w:val="004D645C"/>
    <w:rsid w:val="004E3687"/>
    <w:rsid w:val="004E5783"/>
    <w:rsid w:val="004F40BA"/>
    <w:rsid w:val="004F462D"/>
    <w:rsid w:val="004F4DF0"/>
    <w:rsid w:val="004F689F"/>
    <w:rsid w:val="004F7730"/>
    <w:rsid w:val="0050325A"/>
    <w:rsid w:val="00503949"/>
    <w:rsid w:val="00506340"/>
    <w:rsid w:val="005102A4"/>
    <w:rsid w:val="005102C1"/>
    <w:rsid w:val="005118AD"/>
    <w:rsid w:val="00513835"/>
    <w:rsid w:val="00522E19"/>
    <w:rsid w:val="00526A04"/>
    <w:rsid w:val="005272D7"/>
    <w:rsid w:val="00533318"/>
    <w:rsid w:val="00536CB7"/>
    <w:rsid w:val="00537665"/>
    <w:rsid w:val="00552A67"/>
    <w:rsid w:val="00564A18"/>
    <w:rsid w:val="00565514"/>
    <w:rsid w:val="005655FD"/>
    <w:rsid w:val="00565BCF"/>
    <w:rsid w:val="00572435"/>
    <w:rsid w:val="00573143"/>
    <w:rsid w:val="00586FB5"/>
    <w:rsid w:val="00590FDF"/>
    <w:rsid w:val="00591F92"/>
    <w:rsid w:val="005A5682"/>
    <w:rsid w:val="005A577B"/>
    <w:rsid w:val="005A6CB6"/>
    <w:rsid w:val="005A7468"/>
    <w:rsid w:val="005B2268"/>
    <w:rsid w:val="005B5537"/>
    <w:rsid w:val="005B5D88"/>
    <w:rsid w:val="005B69CC"/>
    <w:rsid w:val="005B7A3F"/>
    <w:rsid w:val="005C53CF"/>
    <w:rsid w:val="005C5E1E"/>
    <w:rsid w:val="005D18F3"/>
    <w:rsid w:val="005D649B"/>
    <w:rsid w:val="005E0520"/>
    <w:rsid w:val="005E6B96"/>
    <w:rsid w:val="005E6F01"/>
    <w:rsid w:val="005F3F49"/>
    <w:rsid w:val="005F66F0"/>
    <w:rsid w:val="005F7520"/>
    <w:rsid w:val="00601F44"/>
    <w:rsid w:val="00607E57"/>
    <w:rsid w:val="006119BB"/>
    <w:rsid w:val="0061525F"/>
    <w:rsid w:val="00630D02"/>
    <w:rsid w:val="006312D7"/>
    <w:rsid w:val="00632A2D"/>
    <w:rsid w:val="00634694"/>
    <w:rsid w:val="00645A34"/>
    <w:rsid w:val="00651782"/>
    <w:rsid w:val="0065530C"/>
    <w:rsid w:val="006566FF"/>
    <w:rsid w:val="00660183"/>
    <w:rsid w:val="00661217"/>
    <w:rsid w:val="00662991"/>
    <w:rsid w:val="006635FD"/>
    <w:rsid w:val="00666DD1"/>
    <w:rsid w:val="006677B6"/>
    <w:rsid w:val="006750FC"/>
    <w:rsid w:val="00681248"/>
    <w:rsid w:val="006840C1"/>
    <w:rsid w:val="0068443F"/>
    <w:rsid w:val="00693A0D"/>
    <w:rsid w:val="006946FE"/>
    <w:rsid w:val="006972FB"/>
    <w:rsid w:val="006B0A0C"/>
    <w:rsid w:val="006B34A8"/>
    <w:rsid w:val="006B4611"/>
    <w:rsid w:val="006C27DF"/>
    <w:rsid w:val="006C2C8E"/>
    <w:rsid w:val="006D0A71"/>
    <w:rsid w:val="006D31C9"/>
    <w:rsid w:val="006D4966"/>
    <w:rsid w:val="006D62AE"/>
    <w:rsid w:val="006D7781"/>
    <w:rsid w:val="006E0494"/>
    <w:rsid w:val="0070143D"/>
    <w:rsid w:val="00703C08"/>
    <w:rsid w:val="00705253"/>
    <w:rsid w:val="007075DC"/>
    <w:rsid w:val="00711999"/>
    <w:rsid w:val="00713758"/>
    <w:rsid w:val="00716612"/>
    <w:rsid w:val="00731BD7"/>
    <w:rsid w:val="00734766"/>
    <w:rsid w:val="00737973"/>
    <w:rsid w:val="00742094"/>
    <w:rsid w:val="007431EB"/>
    <w:rsid w:val="00744117"/>
    <w:rsid w:val="0074607E"/>
    <w:rsid w:val="00754B1F"/>
    <w:rsid w:val="00755343"/>
    <w:rsid w:val="00770AE7"/>
    <w:rsid w:val="007737E5"/>
    <w:rsid w:val="007747AF"/>
    <w:rsid w:val="007748DF"/>
    <w:rsid w:val="007750CE"/>
    <w:rsid w:val="0077572C"/>
    <w:rsid w:val="00775935"/>
    <w:rsid w:val="0078284C"/>
    <w:rsid w:val="00782ED5"/>
    <w:rsid w:val="00784701"/>
    <w:rsid w:val="0079517C"/>
    <w:rsid w:val="0079653B"/>
    <w:rsid w:val="007B7D1A"/>
    <w:rsid w:val="007C0903"/>
    <w:rsid w:val="007D3444"/>
    <w:rsid w:val="007D3DBB"/>
    <w:rsid w:val="007D5E78"/>
    <w:rsid w:val="007E7354"/>
    <w:rsid w:val="007F7E31"/>
    <w:rsid w:val="008021F8"/>
    <w:rsid w:val="008034FA"/>
    <w:rsid w:val="00804D1E"/>
    <w:rsid w:val="0080582A"/>
    <w:rsid w:val="008115FD"/>
    <w:rsid w:val="00811683"/>
    <w:rsid w:val="00814E68"/>
    <w:rsid w:val="00815872"/>
    <w:rsid w:val="00816AEA"/>
    <w:rsid w:val="0082195A"/>
    <w:rsid w:val="00822B59"/>
    <w:rsid w:val="0082323C"/>
    <w:rsid w:val="00825A83"/>
    <w:rsid w:val="008276D2"/>
    <w:rsid w:val="008327CB"/>
    <w:rsid w:val="0084480D"/>
    <w:rsid w:val="00847248"/>
    <w:rsid w:val="00850AA0"/>
    <w:rsid w:val="00860F5B"/>
    <w:rsid w:val="00865AD4"/>
    <w:rsid w:val="00870B87"/>
    <w:rsid w:val="008733B8"/>
    <w:rsid w:val="00874F4C"/>
    <w:rsid w:val="00880FB2"/>
    <w:rsid w:val="00882EAA"/>
    <w:rsid w:val="00885E93"/>
    <w:rsid w:val="008917C7"/>
    <w:rsid w:val="00894F8F"/>
    <w:rsid w:val="008A4D6F"/>
    <w:rsid w:val="008A67AF"/>
    <w:rsid w:val="008B2C48"/>
    <w:rsid w:val="008B2D4D"/>
    <w:rsid w:val="008B5414"/>
    <w:rsid w:val="008B56CC"/>
    <w:rsid w:val="008C315B"/>
    <w:rsid w:val="008D1C32"/>
    <w:rsid w:val="008D556C"/>
    <w:rsid w:val="008E0ACA"/>
    <w:rsid w:val="008E1099"/>
    <w:rsid w:val="008E1DBB"/>
    <w:rsid w:val="008E2621"/>
    <w:rsid w:val="008F0EDF"/>
    <w:rsid w:val="008F75E3"/>
    <w:rsid w:val="00906105"/>
    <w:rsid w:val="009161BD"/>
    <w:rsid w:val="009170A7"/>
    <w:rsid w:val="0092500F"/>
    <w:rsid w:val="0093389F"/>
    <w:rsid w:val="00935435"/>
    <w:rsid w:val="00940003"/>
    <w:rsid w:val="00940893"/>
    <w:rsid w:val="00941964"/>
    <w:rsid w:val="0094343B"/>
    <w:rsid w:val="00946661"/>
    <w:rsid w:val="009466E5"/>
    <w:rsid w:val="009469D0"/>
    <w:rsid w:val="009510F7"/>
    <w:rsid w:val="00952521"/>
    <w:rsid w:val="009553BC"/>
    <w:rsid w:val="00970186"/>
    <w:rsid w:val="00971921"/>
    <w:rsid w:val="00973977"/>
    <w:rsid w:val="00981C04"/>
    <w:rsid w:val="00990181"/>
    <w:rsid w:val="00992E02"/>
    <w:rsid w:val="0099427C"/>
    <w:rsid w:val="00995A76"/>
    <w:rsid w:val="009A04EE"/>
    <w:rsid w:val="009B1A2D"/>
    <w:rsid w:val="009B6866"/>
    <w:rsid w:val="009B7F71"/>
    <w:rsid w:val="009C2005"/>
    <w:rsid w:val="009C5D57"/>
    <w:rsid w:val="009D54A1"/>
    <w:rsid w:val="009D76CC"/>
    <w:rsid w:val="009E1281"/>
    <w:rsid w:val="009F0C0A"/>
    <w:rsid w:val="009F1F7F"/>
    <w:rsid w:val="009F4322"/>
    <w:rsid w:val="00A06B44"/>
    <w:rsid w:val="00A14489"/>
    <w:rsid w:val="00A15362"/>
    <w:rsid w:val="00A171FD"/>
    <w:rsid w:val="00A209BB"/>
    <w:rsid w:val="00A2651D"/>
    <w:rsid w:val="00A30BBA"/>
    <w:rsid w:val="00A32606"/>
    <w:rsid w:val="00A32B6C"/>
    <w:rsid w:val="00A4258D"/>
    <w:rsid w:val="00A4352D"/>
    <w:rsid w:val="00A44495"/>
    <w:rsid w:val="00A50EC5"/>
    <w:rsid w:val="00A50F53"/>
    <w:rsid w:val="00A53B02"/>
    <w:rsid w:val="00A5497F"/>
    <w:rsid w:val="00A561A3"/>
    <w:rsid w:val="00A56BA8"/>
    <w:rsid w:val="00A61876"/>
    <w:rsid w:val="00A61B49"/>
    <w:rsid w:val="00A7675D"/>
    <w:rsid w:val="00A77748"/>
    <w:rsid w:val="00A81DA6"/>
    <w:rsid w:val="00A82AFB"/>
    <w:rsid w:val="00A84041"/>
    <w:rsid w:val="00A8664D"/>
    <w:rsid w:val="00A92456"/>
    <w:rsid w:val="00A937C9"/>
    <w:rsid w:val="00A95E71"/>
    <w:rsid w:val="00AA0991"/>
    <w:rsid w:val="00AA5094"/>
    <w:rsid w:val="00AA66A0"/>
    <w:rsid w:val="00AA6C1A"/>
    <w:rsid w:val="00AB0E82"/>
    <w:rsid w:val="00AB46D6"/>
    <w:rsid w:val="00AC37E5"/>
    <w:rsid w:val="00AC5F98"/>
    <w:rsid w:val="00AD4E6F"/>
    <w:rsid w:val="00AD76B6"/>
    <w:rsid w:val="00AE0ECE"/>
    <w:rsid w:val="00AF5659"/>
    <w:rsid w:val="00B016FB"/>
    <w:rsid w:val="00B03BEF"/>
    <w:rsid w:val="00B06A21"/>
    <w:rsid w:val="00B07B62"/>
    <w:rsid w:val="00B11640"/>
    <w:rsid w:val="00B137F2"/>
    <w:rsid w:val="00B304FC"/>
    <w:rsid w:val="00B32A35"/>
    <w:rsid w:val="00B4215F"/>
    <w:rsid w:val="00B425C5"/>
    <w:rsid w:val="00B4648A"/>
    <w:rsid w:val="00B55731"/>
    <w:rsid w:val="00B5617C"/>
    <w:rsid w:val="00B677C9"/>
    <w:rsid w:val="00B71ABD"/>
    <w:rsid w:val="00B75732"/>
    <w:rsid w:val="00B7768A"/>
    <w:rsid w:val="00B845BE"/>
    <w:rsid w:val="00B95868"/>
    <w:rsid w:val="00B9617D"/>
    <w:rsid w:val="00B973B8"/>
    <w:rsid w:val="00BA25DF"/>
    <w:rsid w:val="00BC6742"/>
    <w:rsid w:val="00BC7876"/>
    <w:rsid w:val="00BD4280"/>
    <w:rsid w:val="00BD4EF8"/>
    <w:rsid w:val="00BD5330"/>
    <w:rsid w:val="00BD7B69"/>
    <w:rsid w:val="00BE1875"/>
    <w:rsid w:val="00BE2F43"/>
    <w:rsid w:val="00BE7C91"/>
    <w:rsid w:val="00BF1DEE"/>
    <w:rsid w:val="00BF2575"/>
    <w:rsid w:val="00BF54E8"/>
    <w:rsid w:val="00C01204"/>
    <w:rsid w:val="00C02054"/>
    <w:rsid w:val="00C03107"/>
    <w:rsid w:val="00C13A99"/>
    <w:rsid w:val="00C20E6F"/>
    <w:rsid w:val="00C215C4"/>
    <w:rsid w:val="00C300AC"/>
    <w:rsid w:val="00C31534"/>
    <w:rsid w:val="00C33553"/>
    <w:rsid w:val="00C43549"/>
    <w:rsid w:val="00C445A8"/>
    <w:rsid w:val="00C450E5"/>
    <w:rsid w:val="00C46AE4"/>
    <w:rsid w:val="00C520F7"/>
    <w:rsid w:val="00C54129"/>
    <w:rsid w:val="00C64352"/>
    <w:rsid w:val="00C65A2B"/>
    <w:rsid w:val="00C7373C"/>
    <w:rsid w:val="00C82100"/>
    <w:rsid w:val="00C85285"/>
    <w:rsid w:val="00C87831"/>
    <w:rsid w:val="00C90A9A"/>
    <w:rsid w:val="00C93590"/>
    <w:rsid w:val="00CA3399"/>
    <w:rsid w:val="00CA5452"/>
    <w:rsid w:val="00CA66AD"/>
    <w:rsid w:val="00CA76A9"/>
    <w:rsid w:val="00CB07F7"/>
    <w:rsid w:val="00CB490C"/>
    <w:rsid w:val="00CC0700"/>
    <w:rsid w:val="00CC2CAF"/>
    <w:rsid w:val="00CE015C"/>
    <w:rsid w:val="00CE1FD0"/>
    <w:rsid w:val="00CE3AAA"/>
    <w:rsid w:val="00CE61BA"/>
    <w:rsid w:val="00CE75B3"/>
    <w:rsid w:val="00CF2089"/>
    <w:rsid w:val="00CF39E9"/>
    <w:rsid w:val="00CF5756"/>
    <w:rsid w:val="00D069A9"/>
    <w:rsid w:val="00D07F2B"/>
    <w:rsid w:val="00D15DF6"/>
    <w:rsid w:val="00D16119"/>
    <w:rsid w:val="00D20802"/>
    <w:rsid w:val="00D20D39"/>
    <w:rsid w:val="00D21C92"/>
    <w:rsid w:val="00D23322"/>
    <w:rsid w:val="00D23E8A"/>
    <w:rsid w:val="00D261EE"/>
    <w:rsid w:val="00D33147"/>
    <w:rsid w:val="00D36C2B"/>
    <w:rsid w:val="00D5245B"/>
    <w:rsid w:val="00D5612E"/>
    <w:rsid w:val="00D56B41"/>
    <w:rsid w:val="00D61F4A"/>
    <w:rsid w:val="00D62EB8"/>
    <w:rsid w:val="00D701FA"/>
    <w:rsid w:val="00D72DFF"/>
    <w:rsid w:val="00D739BE"/>
    <w:rsid w:val="00D75A1A"/>
    <w:rsid w:val="00D81331"/>
    <w:rsid w:val="00D841A2"/>
    <w:rsid w:val="00D842B4"/>
    <w:rsid w:val="00D843E6"/>
    <w:rsid w:val="00D866F3"/>
    <w:rsid w:val="00DA0D7C"/>
    <w:rsid w:val="00DA50D4"/>
    <w:rsid w:val="00DA65C4"/>
    <w:rsid w:val="00DB2154"/>
    <w:rsid w:val="00DB4E23"/>
    <w:rsid w:val="00DC0038"/>
    <w:rsid w:val="00DC0151"/>
    <w:rsid w:val="00DC7F21"/>
    <w:rsid w:val="00DD06B7"/>
    <w:rsid w:val="00DD60D1"/>
    <w:rsid w:val="00DE4592"/>
    <w:rsid w:val="00DF0C1B"/>
    <w:rsid w:val="00DF11B6"/>
    <w:rsid w:val="00DF16F3"/>
    <w:rsid w:val="00DF6113"/>
    <w:rsid w:val="00E01399"/>
    <w:rsid w:val="00E05177"/>
    <w:rsid w:val="00E16DD2"/>
    <w:rsid w:val="00E274BC"/>
    <w:rsid w:val="00E3006A"/>
    <w:rsid w:val="00E30104"/>
    <w:rsid w:val="00E33ED8"/>
    <w:rsid w:val="00E41DBC"/>
    <w:rsid w:val="00E51C2B"/>
    <w:rsid w:val="00E571D9"/>
    <w:rsid w:val="00E57248"/>
    <w:rsid w:val="00E61048"/>
    <w:rsid w:val="00E7309D"/>
    <w:rsid w:val="00E8175A"/>
    <w:rsid w:val="00E85A77"/>
    <w:rsid w:val="00E869DE"/>
    <w:rsid w:val="00E92615"/>
    <w:rsid w:val="00E9302D"/>
    <w:rsid w:val="00E9476D"/>
    <w:rsid w:val="00E9621B"/>
    <w:rsid w:val="00EA7959"/>
    <w:rsid w:val="00EB332A"/>
    <w:rsid w:val="00EB37D0"/>
    <w:rsid w:val="00EC06C4"/>
    <w:rsid w:val="00EC46E1"/>
    <w:rsid w:val="00EC6C9D"/>
    <w:rsid w:val="00EC7D46"/>
    <w:rsid w:val="00ED2075"/>
    <w:rsid w:val="00EE2B5F"/>
    <w:rsid w:val="00EE520E"/>
    <w:rsid w:val="00EF0DDC"/>
    <w:rsid w:val="00EF2496"/>
    <w:rsid w:val="00EF3988"/>
    <w:rsid w:val="00EF628D"/>
    <w:rsid w:val="00F16682"/>
    <w:rsid w:val="00F211F2"/>
    <w:rsid w:val="00F26D09"/>
    <w:rsid w:val="00F31456"/>
    <w:rsid w:val="00F33464"/>
    <w:rsid w:val="00F3359E"/>
    <w:rsid w:val="00F34C09"/>
    <w:rsid w:val="00F355BA"/>
    <w:rsid w:val="00F435A2"/>
    <w:rsid w:val="00F44194"/>
    <w:rsid w:val="00F45421"/>
    <w:rsid w:val="00F458FD"/>
    <w:rsid w:val="00F52C78"/>
    <w:rsid w:val="00F532DD"/>
    <w:rsid w:val="00F539FE"/>
    <w:rsid w:val="00F54AD2"/>
    <w:rsid w:val="00F61314"/>
    <w:rsid w:val="00F644EE"/>
    <w:rsid w:val="00F6799D"/>
    <w:rsid w:val="00F708E8"/>
    <w:rsid w:val="00F7505F"/>
    <w:rsid w:val="00F81B19"/>
    <w:rsid w:val="00F842E2"/>
    <w:rsid w:val="00F94C7B"/>
    <w:rsid w:val="00F971CE"/>
    <w:rsid w:val="00FA0A38"/>
    <w:rsid w:val="00FA12DE"/>
    <w:rsid w:val="00FA2ABF"/>
    <w:rsid w:val="00FA35F9"/>
    <w:rsid w:val="00FA3A80"/>
    <w:rsid w:val="00FB5CA8"/>
    <w:rsid w:val="00FC0793"/>
    <w:rsid w:val="00FC447C"/>
    <w:rsid w:val="00FC7F8E"/>
    <w:rsid w:val="00FD78B3"/>
    <w:rsid w:val="00FD7EFB"/>
    <w:rsid w:val="00FE2F6F"/>
    <w:rsid w:val="00FE68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21B"/>
    <w:rPr>
      <w:rFonts w:ascii="新細明體" w:eastAsia="新細明體" w:hAnsi="新細明體" w:cs="新細明體"/>
      <w:kern w:val="0"/>
      <w:szCs w:val="24"/>
    </w:rPr>
  </w:style>
  <w:style w:type="paragraph" w:styleId="Heading1">
    <w:name w:val="heading 1"/>
    <w:basedOn w:val="Normal"/>
    <w:next w:val="Normal"/>
    <w:link w:val="Heading1Char"/>
    <w:uiPriority w:val="99"/>
    <w:qFormat/>
    <w:rsid w:val="00885E93"/>
    <w:pPr>
      <w:keepNext/>
      <w:keepLines/>
      <w:spacing w:before="240"/>
      <w:outlineLvl w:val="0"/>
    </w:pPr>
    <w:rPr>
      <w:rFonts w:ascii="微軟正黑體" w:eastAsia="微軟正黑體" w:hAnsi="微軟正黑體" w:cs="Times New Roman"/>
      <w:b/>
      <w:color w:val="70AD47"/>
      <w:sz w:val="28"/>
      <w:szCs w:val="32"/>
    </w:rPr>
  </w:style>
  <w:style w:type="paragraph" w:styleId="Heading2">
    <w:name w:val="heading 2"/>
    <w:basedOn w:val="Normal"/>
    <w:next w:val="Normal"/>
    <w:link w:val="Heading2Char"/>
    <w:uiPriority w:val="99"/>
    <w:qFormat/>
    <w:rsid w:val="00885E93"/>
    <w:pPr>
      <w:keepNext/>
      <w:keepLines/>
      <w:spacing w:before="120" w:after="240"/>
      <w:outlineLvl w:val="1"/>
    </w:pPr>
    <w:rPr>
      <w:rFonts w:ascii="Century Gothic" w:eastAsia="微軟正黑體" w:hAnsi="Century Gothic" w:cs="Times New Roman"/>
      <w:b/>
      <w:color w:val="7F7F7F"/>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E93"/>
    <w:rPr>
      <w:rFonts w:ascii="微軟正黑體" w:eastAsia="微軟正黑體" w:hAnsi="微軟正黑體" w:cs="Times New Roman"/>
      <w:b/>
      <w:color w:val="70AD47"/>
      <w:sz w:val="32"/>
    </w:rPr>
  </w:style>
  <w:style w:type="character" w:customStyle="1" w:styleId="Heading2Char">
    <w:name w:val="Heading 2 Char"/>
    <w:basedOn w:val="DefaultParagraphFont"/>
    <w:link w:val="Heading2"/>
    <w:uiPriority w:val="99"/>
    <w:locked/>
    <w:rsid w:val="00885E93"/>
    <w:rPr>
      <w:rFonts w:ascii="Century Gothic" w:eastAsia="微軟正黑體" w:hAnsi="Century Gothic" w:cs="Times New Roman"/>
      <w:b/>
      <w:color w:val="7F7F7F"/>
      <w:sz w:val="26"/>
    </w:rPr>
  </w:style>
  <w:style w:type="paragraph" w:styleId="Header">
    <w:name w:val="header"/>
    <w:basedOn w:val="Normal"/>
    <w:link w:val="HeaderChar"/>
    <w:uiPriority w:val="99"/>
    <w:rsid w:val="00564A18"/>
    <w:pPr>
      <w:tabs>
        <w:tab w:val="center" w:pos="4320"/>
        <w:tab w:val="right" w:pos="8640"/>
      </w:tabs>
    </w:pPr>
  </w:style>
  <w:style w:type="character" w:customStyle="1" w:styleId="HeaderChar">
    <w:name w:val="Header Char"/>
    <w:basedOn w:val="DefaultParagraphFont"/>
    <w:link w:val="Header"/>
    <w:uiPriority w:val="99"/>
    <w:locked/>
    <w:rsid w:val="00564A18"/>
    <w:rPr>
      <w:rFonts w:cs="Times New Roman"/>
    </w:rPr>
  </w:style>
  <w:style w:type="paragraph" w:styleId="Footer">
    <w:name w:val="footer"/>
    <w:basedOn w:val="Normal"/>
    <w:link w:val="FooterChar"/>
    <w:uiPriority w:val="99"/>
    <w:rsid w:val="00564A18"/>
    <w:pPr>
      <w:tabs>
        <w:tab w:val="center" w:pos="4320"/>
        <w:tab w:val="right" w:pos="8640"/>
      </w:tabs>
    </w:pPr>
  </w:style>
  <w:style w:type="character" w:customStyle="1" w:styleId="FooterChar">
    <w:name w:val="Footer Char"/>
    <w:basedOn w:val="DefaultParagraphFont"/>
    <w:link w:val="Footer"/>
    <w:uiPriority w:val="99"/>
    <w:locked/>
    <w:rsid w:val="00564A18"/>
    <w:rPr>
      <w:rFonts w:cs="Times New Roman"/>
    </w:rPr>
  </w:style>
  <w:style w:type="paragraph" w:customStyle="1" w:styleId="a">
    <w:name w:val="一般"/>
    <w:uiPriority w:val="99"/>
    <w:rsid w:val="00564A18"/>
    <w:pPr>
      <w:widowControl w:val="0"/>
    </w:pPr>
    <w:rPr>
      <w:rFonts w:eastAsia="新細明體"/>
    </w:rPr>
  </w:style>
  <w:style w:type="paragraph" w:styleId="PlainText">
    <w:name w:val="Plain Text"/>
    <w:basedOn w:val="a"/>
    <w:link w:val="PlainTextChar"/>
    <w:uiPriority w:val="99"/>
    <w:rsid w:val="00564A18"/>
    <w:rPr>
      <w:rFonts w:ascii="細明體" w:eastAsia="細明體" w:hAnsi="Courier New"/>
      <w:szCs w:val="24"/>
    </w:rPr>
  </w:style>
  <w:style w:type="character" w:customStyle="1" w:styleId="PlainTextChar">
    <w:name w:val="Plain Text Char"/>
    <w:basedOn w:val="DefaultParagraphFont"/>
    <w:link w:val="PlainText"/>
    <w:uiPriority w:val="99"/>
    <w:locked/>
    <w:rsid w:val="00564A18"/>
    <w:rPr>
      <w:rFonts w:ascii="細明體" w:eastAsia="細明體" w:hAnsi="Courier New" w:cs="Times New Roman"/>
      <w:kern w:val="2"/>
      <w:sz w:val="24"/>
      <w:lang w:eastAsia="zh-TW"/>
    </w:rPr>
  </w:style>
  <w:style w:type="paragraph" w:styleId="ListParagraph">
    <w:name w:val="List Paragraph"/>
    <w:basedOn w:val="Normal"/>
    <w:uiPriority w:val="99"/>
    <w:qFormat/>
    <w:rsid w:val="00564A18"/>
    <w:pPr>
      <w:ind w:left="720"/>
      <w:contextualSpacing/>
    </w:pPr>
  </w:style>
  <w:style w:type="table" w:styleId="TableGrid">
    <w:name w:val="Table Grid"/>
    <w:basedOn w:val="TableNormal"/>
    <w:uiPriority w:val="99"/>
    <w:rsid w:val="0015350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格線表格 2 - 輔色 61"/>
    <w:uiPriority w:val="99"/>
    <w:rsid w:val="0015350A"/>
    <w:rPr>
      <w:kern w:val="0"/>
      <w:sz w:val="20"/>
      <w:szCs w:val="20"/>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style>
  <w:style w:type="table" w:customStyle="1" w:styleId="4-61">
    <w:name w:val="格線表格 4 - 輔色 61"/>
    <w:uiPriority w:val="99"/>
    <w:rsid w:val="00533318"/>
    <w:rPr>
      <w:kern w:val="0"/>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paragraph" w:styleId="TOC1">
    <w:name w:val="toc 1"/>
    <w:basedOn w:val="Normal"/>
    <w:next w:val="Normal"/>
    <w:autoRedefine/>
    <w:uiPriority w:val="99"/>
    <w:rsid w:val="003F265B"/>
    <w:pPr>
      <w:spacing w:after="100"/>
    </w:pPr>
  </w:style>
  <w:style w:type="character" w:styleId="Hyperlink">
    <w:name w:val="Hyperlink"/>
    <w:basedOn w:val="DefaultParagraphFont"/>
    <w:uiPriority w:val="99"/>
    <w:rsid w:val="003F265B"/>
    <w:rPr>
      <w:rFonts w:cs="Times New Roman"/>
      <w:color w:val="0563C1"/>
      <w:u w:val="single"/>
    </w:rPr>
  </w:style>
  <w:style w:type="table" w:customStyle="1" w:styleId="2-51">
    <w:name w:val="格線表格 2 - 輔色 51"/>
    <w:uiPriority w:val="99"/>
    <w:rsid w:val="009469D0"/>
    <w:rPr>
      <w:kern w:val="0"/>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style>
  <w:style w:type="table" w:customStyle="1" w:styleId="41">
    <w:name w:val="格線表格 41"/>
    <w:uiPriority w:val="99"/>
    <w:rsid w:val="00744117"/>
    <w:rPr>
      <w:kern w:val="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B4611"/>
    <w:rPr>
      <w:rFonts w:ascii="Microsoft JhengHei UI" w:eastAsia="Microsoft JhengHei UI" w:hAnsi="Calibri" w:cs="Times New Roman"/>
      <w:sz w:val="18"/>
      <w:szCs w:val="18"/>
    </w:rPr>
  </w:style>
  <w:style w:type="character" w:customStyle="1" w:styleId="BalloonTextChar">
    <w:name w:val="Balloon Text Char"/>
    <w:basedOn w:val="DefaultParagraphFont"/>
    <w:link w:val="BalloonText"/>
    <w:uiPriority w:val="99"/>
    <w:semiHidden/>
    <w:locked/>
    <w:rsid w:val="006B4611"/>
    <w:rPr>
      <w:rFonts w:ascii="Microsoft JhengHei UI" w:eastAsia="Microsoft JhengHei UI" w:cs="Times New Roman"/>
      <w:sz w:val="18"/>
    </w:rPr>
  </w:style>
  <w:style w:type="table" w:customStyle="1" w:styleId="2-11">
    <w:name w:val="清單表格 2 - 輔色 11"/>
    <w:uiPriority w:val="99"/>
    <w:rsid w:val="007075DC"/>
    <w:rPr>
      <w:kern w:val="0"/>
      <w:sz w:val="20"/>
      <w:szCs w:val="20"/>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style>
  <w:style w:type="character" w:customStyle="1" w:styleId="UnresolvedMention1">
    <w:name w:val="Unresolved Mention1"/>
    <w:uiPriority w:val="99"/>
    <w:semiHidden/>
    <w:rsid w:val="00FA2ABF"/>
    <w:rPr>
      <w:color w:val="605E5C"/>
      <w:shd w:val="clear" w:color="auto" w:fill="E1DFDD"/>
    </w:rPr>
  </w:style>
  <w:style w:type="character" w:styleId="PageNumber">
    <w:name w:val="page number"/>
    <w:basedOn w:val="DefaultParagraphFont"/>
    <w:uiPriority w:val="99"/>
    <w:rsid w:val="00A15362"/>
    <w:rPr>
      <w:rFonts w:cs="Times New Roman"/>
    </w:rPr>
  </w:style>
  <w:style w:type="paragraph" w:styleId="BodyTextIndent">
    <w:name w:val="Body Text Indent"/>
    <w:basedOn w:val="Normal"/>
    <w:link w:val="BodyTextIndentChar"/>
    <w:uiPriority w:val="99"/>
    <w:rsid w:val="009D54A1"/>
    <w:pPr>
      <w:widowControl w:val="0"/>
      <w:ind w:left="480" w:hangingChars="200" w:hanging="480"/>
    </w:pPr>
    <w:rPr>
      <w:rFonts w:ascii="Times New Roman" w:hAnsi="Times New Roman" w:cs="Times New Roman"/>
      <w:kern w:val="2"/>
    </w:rPr>
  </w:style>
  <w:style w:type="character" w:customStyle="1" w:styleId="BodyTextIndentChar">
    <w:name w:val="Body Text Indent Char"/>
    <w:basedOn w:val="DefaultParagraphFont"/>
    <w:link w:val="BodyTextIndent"/>
    <w:uiPriority w:val="99"/>
    <w:locked/>
    <w:rsid w:val="009D54A1"/>
    <w:rPr>
      <w:rFonts w:ascii="Times New Roman" w:eastAsia="新細明體" w:hAnsi="Times New Roman" w:cs="Times New Roman"/>
      <w:kern w:val="2"/>
      <w:sz w:val="24"/>
      <w:lang w:eastAsia="zh-TW"/>
    </w:rPr>
  </w:style>
  <w:style w:type="character" w:customStyle="1" w:styleId="1">
    <w:name w:val="預留位置文字1"/>
    <w:uiPriority w:val="99"/>
    <w:semiHidden/>
    <w:rsid w:val="007737E5"/>
    <w:rPr>
      <w:color w:val="808080"/>
    </w:rPr>
  </w:style>
  <w:style w:type="character" w:customStyle="1" w:styleId="contentblackmiddle31">
    <w:name w:val="content_black_middle31"/>
    <w:uiPriority w:val="99"/>
    <w:rsid w:val="007737E5"/>
    <w:rPr>
      <w:rFonts w:ascii="細明體" w:eastAsia="細明體" w:hAnsi="細明體"/>
      <w:color w:val="000000"/>
      <w:sz w:val="21"/>
    </w:rPr>
  </w:style>
  <w:style w:type="character" w:customStyle="1" w:styleId="2">
    <w:name w:val="預留位置文字2"/>
    <w:uiPriority w:val="99"/>
    <w:semiHidden/>
    <w:rsid w:val="007737E5"/>
    <w:rPr>
      <w:color w:val="808080"/>
    </w:rPr>
  </w:style>
  <w:style w:type="character" w:customStyle="1" w:styleId="outputtext">
    <w:name w:val="outputtext"/>
    <w:basedOn w:val="DefaultParagraphFont"/>
    <w:uiPriority w:val="99"/>
    <w:rsid w:val="007737E5"/>
    <w:rPr>
      <w:rFonts w:cs="Times New Roman"/>
    </w:rPr>
  </w:style>
  <w:style w:type="character" w:customStyle="1" w:styleId="apple-converted-space">
    <w:name w:val="apple-converted-space"/>
    <w:basedOn w:val="DefaultParagraphFont"/>
    <w:uiPriority w:val="99"/>
    <w:rsid w:val="007737E5"/>
    <w:rPr>
      <w:rFonts w:cs="Times New Roman"/>
    </w:rPr>
  </w:style>
  <w:style w:type="character" w:styleId="PlaceholderText">
    <w:name w:val="Placeholder Text"/>
    <w:basedOn w:val="DefaultParagraphFont"/>
    <w:uiPriority w:val="99"/>
    <w:semiHidden/>
    <w:rsid w:val="007737E5"/>
    <w:rPr>
      <w:rFonts w:cs="Times New Roman"/>
      <w:color w:val="808080"/>
    </w:rPr>
  </w:style>
  <w:style w:type="paragraph" w:styleId="Title">
    <w:name w:val="Title"/>
    <w:basedOn w:val="Normal"/>
    <w:next w:val="Normal"/>
    <w:link w:val="TitleChar"/>
    <w:uiPriority w:val="99"/>
    <w:qFormat/>
    <w:rsid w:val="007737E5"/>
    <w:pPr>
      <w:contextualSpacing/>
    </w:pPr>
    <w:rPr>
      <w:rFonts w:ascii="Calibri Light" w:hAnsi="Calibri Light" w:cs="Times New Roman"/>
      <w:spacing w:val="-10"/>
      <w:kern w:val="28"/>
      <w:sz w:val="56"/>
      <w:szCs w:val="56"/>
    </w:rPr>
  </w:style>
  <w:style w:type="character" w:customStyle="1" w:styleId="TitleChar">
    <w:name w:val="Title Char"/>
    <w:basedOn w:val="DefaultParagraphFont"/>
    <w:link w:val="Title"/>
    <w:uiPriority w:val="99"/>
    <w:locked/>
    <w:rsid w:val="007737E5"/>
    <w:rPr>
      <w:rFonts w:ascii="Calibri Light" w:eastAsia="新細明體" w:hAnsi="Calibri Light" w:cs="Times New Roman"/>
      <w:spacing w:val="-10"/>
      <w:kern w:val="28"/>
      <w:sz w:val="56"/>
    </w:rPr>
  </w:style>
  <w:style w:type="character" w:customStyle="1" w:styleId="contentblackmiddle3">
    <w:name w:val="content_black_middle3"/>
    <w:basedOn w:val="DefaultParagraphFont"/>
    <w:uiPriority w:val="99"/>
    <w:rsid w:val="007737E5"/>
    <w:rPr>
      <w:rFonts w:cs="Times New Roman"/>
    </w:rPr>
  </w:style>
  <w:style w:type="character" w:customStyle="1" w:styleId="contentblackmiddlebold2">
    <w:name w:val="content_black_middle_bold2"/>
    <w:basedOn w:val="DefaultParagraphFont"/>
    <w:uiPriority w:val="99"/>
    <w:rsid w:val="007737E5"/>
    <w:rPr>
      <w:rFonts w:cs="Times New Roman"/>
    </w:rPr>
  </w:style>
  <w:style w:type="character" w:customStyle="1" w:styleId="contentblackmiddlebold">
    <w:name w:val="content_black_middle_bold"/>
    <w:basedOn w:val="DefaultParagraphFont"/>
    <w:uiPriority w:val="99"/>
    <w:rsid w:val="007737E5"/>
    <w:rPr>
      <w:rFonts w:cs="Times New Roman"/>
    </w:rPr>
  </w:style>
  <w:style w:type="character" w:customStyle="1" w:styleId="contentblackmiddlebold21">
    <w:name w:val="content_black_middle_bold21"/>
    <w:uiPriority w:val="99"/>
    <w:rsid w:val="007737E5"/>
    <w:rPr>
      <w:rFonts w:ascii="細明體" w:eastAsia="細明體" w:hAnsi="細明體"/>
      <w:b/>
      <w:color w:val="000000"/>
      <w:sz w:val="21"/>
    </w:rPr>
  </w:style>
  <w:style w:type="character" w:customStyle="1" w:styleId="paddingbottom3px1">
    <w:name w:val="padding_bottom_3px1"/>
    <w:basedOn w:val="DefaultParagraphFont"/>
    <w:uiPriority w:val="99"/>
    <w:rsid w:val="007737E5"/>
    <w:rPr>
      <w:rFonts w:cs="Times New Roman"/>
    </w:rPr>
  </w:style>
  <w:style w:type="character" w:customStyle="1" w:styleId="contentblackmiddlebold1">
    <w:name w:val="content_black_middle_bold1"/>
    <w:uiPriority w:val="99"/>
    <w:rsid w:val="007737E5"/>
    <w:rPr>
      <w:rFonts w:ascii="細明體" w:eastAsia="細明體" w:hAnsi="細明體"/>
      <w:b/>
      <w:color w:val="000000"/>
      <w:sz w:val="20"/>
    </w:rPr>
  </w:style>
  <w:style w:type="paragraph" w:styleId="NormalWeb">
    <w:name w:val="Normal (Web)"/>
    <w:basedOn w:val="Normal"/>
    <w:uiPriority w:val="99"/>
    <w:rsid w:val="005B2268"/>
    <w:pPr>
      <w:spacing w:before="100" w:beforeAutospacing="1" w:after="100" w:afterAutospacing="1"/>
    </w:pPr>
  </w:style>
  <w:style w:type="character" w:customStyle="1" w:styleId="contentredmiddlebold">
    <w:name w:val="content_red_middle_bold"/>
    <w:basedOn w:val="DefaultParagraphFont"/>
    <w:uiPriority w:val="99"/>
    <w:rsid w:val="00AD76B6"/>
    <w:rPr>
      <w:rFonts w:cs="Times New Roman"/>
    </w:rPr>
  </w:style>
</w:styles>
</file>

<file path=word/webSettings.xml><?xml version="1.0" encoding="utf-8"?>
<w:webSettings xmlns:r="http://schemas.openxmlformats.org/officeDocument/2006/relationships" xmlns:w="http://schemas.openxmlformats.org/wordprocessingml/2006/main">
  <w:divs>
    <w:div w:id="958561936">
      <w:marLeft w:val="0"/>
      <w:marRight w:val="0"/>
      <w:marTop w:val="0"/>
      <w:marBottom w:val="0"/>
      <w:divBdr>
        <w:top w:val="none" w:sz="0" w:space="0" w:color="auto"/>
        <w:left w:val="none" w:sz="0" w:space="0" w:color="auto"/>
        <w:bottom w:val="none" w:sz="0" w:space="0" w:color="auto"/>
        <w:right w:val="none" w:sz="0" w:space="0" w:color="auto"/>
      </w:divBdr>
    </w:div>
    <w:div w:id="958561937">
      <w:marLeft w:val="0"/>
      <w:marRight w:val="0"/>
      <w:marTop w:val="0"/>
      <w:marBottom w:val="0"/>
      <w:divBdr>
        <w:top w:val="none" w:sz="0" w:space="0" w:color="auto"/>
        <w:left w:val="none" w:sz="0" w:space="0" w:color="auto"/>
        <w:bottom w:val="none" w:sz="0" w:space="0" w:color="auto"/>
        <w:right w:val="none" w:sz="0" w:space="0" w:color="auto"/>
      </w:divBdr>
    </w:div>
    <w:div w:id="958561939">
      <w:marLeft w:val="0"/>
      <w:marRight w:val="0"/>
      <w:marTop w:val="0"/>
      <w:marBottom w:val="0"/>
      <w:divBdr>
        <w:top w:val="none" w:sz="0" w:space="0" w:color="auto"/>
        <w:left w:val="none" w:sz="0" w:space="0" w:color="auto"/>
        <w:bottom w:val="none" w:sz="0" w:space="0" w:color="auto"/>
        <w:right w:val="none" w:sz="0" w:space="0" w:color="auto"/>
      </w:divBdr>
    </w:div>
    <w:div w:id="958561940">
      <w:marLeft w:val="0"/>
      <w:marRight w:val="0"/>
      <w:marTop w:val="0"/>
      <w:marBottom w:val="0"/>
      <w:divBdr>
        <w:top w:val="none" w:sz="0" w:space="0" w:color="auto"/>
        <w:left w:val="none" w:sz="0" w:space="0" w:color="auto"/>
        <w:bottom w:val="none" w:sz="0" w:space="0" w:color="auto"/>
        <w:right w:val="none" w:sz="0" w:space="0" w:color="auto"/>
      </w:divBdr>
    </w:div>
    <w:div w:id="958561941">
      <w:marLeft w:val="0"/>
      <w:marRight w:val="0"/>
      <w:marTop w:val="0"/>
      <w:marBottom w:val="0"/>
      <w:divBdr>
        <w:top w:val="none" w:sz="0" w:space="0" w:color="auto"/>
        <w:left w:val="none" w:sz="0" w:space="0" w:color="auto"/>
        <w:bottom w:val="none" w:sz="0" w:space="0" w:color="auto"/>
        <w:right w:val="none" w:sz="0" w:space="0" w:color="auto"/>
      </w:divBdr>
    </w:div>
    <w:div w:id="958561942">
      <w:marLeft w:val="0"/>
      <w:marRight w:val="0"/>
      <w:marTop w:val="0"/>
      <w:marBottom w:val="0"/>
      <w:divBdr>
        <w:top w:val="none" w:sz="0" w:space="0" w:color="auto"/>
        <w:left w:val="none" w:sz="0" w:space="0" w:color="auto"/>
        <w:bottom w:val="none" w:sz="0" w:space="0" w:color="auto"/>
        <w:right w:val="none" w:sz="0" w:space="0" w:color="auto"/>
      </w:divBdr>
    </w:div>
    <w:div w:id="958561943">
      <w:marLeft w:val="0"/>
      <w:marRight w:val="0"/>
      <w:marTop w:val="0"/>
      <w:marBottom w:val="0"/>
      <w:divBdr>
        <w:top w:val="none" w:sz="0" w:space="0" w:color="auto"/>
        <w:left w:val="none" w:sz="0" w:space="0" w:color="auto"/>
        <w:bottom w:val="none" w:sz="0" w:space="0" w:color="auto"/>
        <w:right w:val="none" w:sz="0" w:space="0" w:color="auto"/>
      </w:divBdr>
    </w:div>
    <w:div w:id="958561944">
      <w:marLeft w:val="0"/>
      <w:marRight w:val="0"/>
      <w:marTop w:val="0"/>
      <w:marBottom w:val="0"/>
      <w:divBdr>
        <w:top w:val="none" w:sz="0" w:space="0" w:color="auto"/>
        <w:left w:val="none" w:sz="0" w:space="0" w:color="auto"/>
        <w:bottom w:val="none" w:sz="0" w:space="0" w:color="auto"/>
        <w:right w:val="none" w:sz="0" w:space="0" w:color="auto"/>
      </w:divBdr>
    </w:div>
    <w:div w:id="958561945">
      <w:marLeft w:val="0"/>
      <w:marRight w:val="0"/>
      <w:marTop w:val="0"/>
      <w:marBottom w:val="0"/>
      <w:divBdr>
        <w:top w:val="none" w:sz="0" w:space="0" w:color="auto"/>
        <w:left w:val="none" w:sz="0" w:space="0" w:color="auto"/>
        <w:bottom w:val="none" w:sz="0" w:space="0" w:color="auto"/>
        <w:right w:val="none" w:sz="0" w:space="0" w:color="auto"/>
      </w:divBdr>
    </w:div>
    <w:div w:id="958561946">
      <w:marLeft w:val="0"/>
      <w:marRight w:val="0"/>
      <w:marTop w:val="0"/>
      <w:marBottom w:val="0"/>
      <w:divBdr>
        <w:top w:val="none" w:sz="0" w:space="0" w:color="auto"/>
        <w:left w:val="none" w:sz="0" w:space="0" w:color="auto"/>
        <w:bottom w:val="none" w:sz="0" w:space="0" w:color="auto"/>
        <w:right w:val="none" w:sz="0" w:space="0" w:color="auto"/>
      </w:divBdr>
    </w:div>
    <w:div w:id="958561947">
      <w:marLeft w:val="0"/>
      <w:marRight w:val="0"/>
      <w:marTop w:val="0"/>
      <w:marBottom w:val="0"/>
      <w:divBdr>
        <w:top w:val="none" w:sz="0" w:space="0" w:color="auto"/>
        <w:left w:val="none" w:sz="0" w:space="0" w:color="auto"/>
        <w:bottom w:val="none" w:sz="0" w:space="0" w:color="auto"/>
        <w:right w:val="none" w:sz="0" w:space="0" w:color="auto"/>
      </w:divBdr>
    </w:div>
    <w:div w:id="958561948">
      <w:marLeft w:val="0"/>
      <w:marRight w:val="0"/>
      <w:marTop w:val="0"/>
      <w:marBottom w:val="0"/>
      <w:divBdr>
        <w:top w:val="none" w:sz="0" w:space="0" w:color="auto"/>
        <w:left w:val="none" w:sz="0" w:space="0" w:color="auto"/>
        <w:bottom w:val="none" w:sz="0" w:space="0" w:color="auto"/>
        <w:right w:val="none" w:sz="0" w:space="0" w:color="auto"/>
      </w:divBdr>
    </w:div>
    <w:div w:id="958561949">
      <w:marLeft w:val="0"/>
      <w:marRight w:val="0"/>
      <w:marTop w:val="0"/>
      <w:marBottom w:val="0"/>
      <w:divBdr>
        <w:top w:val="none" w:sz="0" w:space="0" w:color="auto"/>
        <w:left w:val="none" w:sz="0" w:space="0" w:color="auto"/>
        <w:bottom w:val="none" w:sz="0" w:space="0" w:color="auto"/>
        <w:right w:val="none" w:sz="0" w:space="0" w:color="auto"/>
      </w:divBdr>
    </w:div>
    <w:div w:id="958561950">
      <w:marLeft w:val="0"/>
      <w:marRight w:val="0"/>
      <w:marTop w:val="0"/>
      <w:marBottom w:val="0"/>
      <w:divBdr>
        <w:top w:val="none" w:sz="0" w:space="0" w:color="auto"/>
        <w:left w:val="none" w:sz="0" w:space="0" w:color="auto"/>
        <w:bottom w:val="none" w:sz="0" w:space="0" w:color="auto"/>
        <w:right w:val="none" w:sz="0" w:space="0" w:color="auto"/>
      </w:divBdr>
    </w:div>
    <w:div w:id="958561951">
      <w:marLeft w:val="0"/>
      <w:marRight w:val="0"/>
      <w:marTop w:val="0"/>
      <w:marBottom w:val="0"/>
      <w:divBdr>
        <w:top w:val="none" w:sz="0" w:space="0" w:color="auto"/>
        <w:left w:val="none" w:sz="0" w:space="0" w:color="auto"/>
        <w:bottom w:val="none" w:sz="0" w:space="0" w:color="auto"/>
        <w:right w:val="none" w:sz="0" w:space="0" w:color="auto"/>
      </w:divBdr>
    </w:div>
    <w:div w:id="958561952">
      <w:marLeft w:val="0"/>
      <w:marRight w:val="0"/>
      <w:marTop w:val="0"/>
      <w:marBottom w:val="0"/>
      <w:divBdr>
        <w:top w:val="none" w:sz="0" w:space="0" w:color="auto"/>
        <w:left w:val="none" w:sz="0" w:space="0" w:color="auto"/>
        <w:bottom w:val="none" w:sz="0" w:space="0" w:color="auto"/>
        <w:right w:val="none" w:sz="0" w:space="0" w:color="auto"/>
      </w:divBdr>
    </w:div>
    <w:div w:id="958561954">
      <w:marLeft w:val="0"/>
      <w:marRight w:val="0"/>
      <w:marTop w:val="0"/>
      <w:marBottom w:val="0"/>
      <w:divBdr>
        <w:top w:val="none" w:sz="0" w:space="0" w:color="auto"/>
        <w:left w:val="none" w:sz="0" w:space="0" w:color="auto"/>
        <w:bottom w:val="none" w:sz="0" w:space="0" w:color="auto"/>
        <w:right w:val="none" w:sz="0" w:space="0" w:color="auto"/>
      </w:divBdr>
    </w:div>
    <w:div w:id="958561955">
      <w:marLeft w:val="0"/>
      <w:marRight w:val="0"/>
      <w:marTop w:val="0"/>
      <w:marBottom w:val="0"/>
      <w:divBdr>
        <w:top w:val="none" w:sz="0" w:space="0" w:color="auto"/>
        <w:left w:val="none" w:sz="0" w:space="0" w:color="auto"/>
        <w:bottom w:val="none" w:sz="0" w:space="0" w:color="auto"/>
        <w:right w:val="none" w:sz="0" w:space="0" w:color="auto"/>
      </w:divBdr>
    </w:div>
    <w:div w:id="958561956">
      <w:marLeft w:val="0"/>
      <w:marRight w:val="0"/>
      <w:marTop w:val="0"/>
      <w:marBottom w:val="0"/>
      <w:divBdr>
        <w:top w:val="none" w:sz="0" w:space="0" w:color="auto"/>
        <w:left w:val="none" w:sz="0" w:space="0" w:color="auto"/>
        <w:bottom w:val="none" w:sz="0" w:space="0" w:color="auto"/>
        <w:right w:val="none" w:sz="0" w:space="0" w:color="auto"/>
      </w:divBdr>
    </w:div>
    <w:div w:id="958561957">
      <w:marLeft w:val="0"/>
      <w:marRight w:val="0"/>
      <w:marTop w:val="0"/>
      <w:marBottom w:val="0"/>
      <w:divBdr>
        <w:top w:val="none" w:sz="0" w:space="0" w:color="auto"/>
        <w:left w:val="none" w:sz="0" w:space="0" w:color="auto"/>
        <w:bottom w:val="none" w:sz="0" w:space="0" w:color="auto"/>
        <w:right w:val="none" w:sz="0" w:space="0" w:color="auto"/>
      </w:divBdr>
    </w:div>
    <w:div w:id="958561958">
      <w:marLeft w:val="0"/>
      <w:marRight w:val="0"/>
      <w:marTop w:val="0"/>
      <w:marBottom w:val="0"/>
      <w:divBdr>
        <w:top w:val="none" w:sz="0" w:space="0" w:color="auto"/>
        <w:left w:val="none" w:sz="0" w:space="0" w:color="auto"/>
        <w:bottom w:val="none" w:sz="0" w:space="0" w:color="auto"/>
        <w:right w:val="none" w:sz="0" w:space="0" w:color="auto"/>
      </w:divBdr>
    </w:div>
    <w:div w:id="958561961">
      <w:marLeft w:val="0"/>
      <w:marRight w:val="0"/>
      <w:marTop w:val="0"/>
      <w:marBottom w:val="0"/>
      <w:divBdr>
        <w:top w:val="none" w:sz="0" w:space="0" w:color="auto"/>
        <w:left w:val="none" w:sz="0" w:space="0" w:color="auto"/>
        <w:bottom w:val="none" w:sz="0" w:space="0" w:color="auto"/>
        <w:right w:val="none" w:sz="0" w:space="0" w:color="auto"/>
      </w:divBdr>
    </w:div>
    <w:div w:id="958561962">
      <w:marLeft w:val="0"/>
      <w:marRight w:val="0"/>
      <w:marTop w:val="0"/>
      <w:marBottom w:val="0"/>
      <w:divBdr>
        <w:top w:val="none" w:sz="0" w:space="0" w:color="auto"/>
        <w:left w:val="none" w:sz="0" w:space="0" w:color="auto"/>
        <w:bottom w:val="none" w:sz="0" w:space="0" w:color="auto"/>
        <w:right w:val="none" w:sz="0" w:space="0" w:color="auto"/>
      </w:divBdr>
    </w:div>
    <w:div w:id="958561963">
      <w:marLeft w:val="0"/>
      <w:marRight w:val="0"/>
      <w:marTop w:val="0"/>
      <w:marBottom w:val="0"/>
      <w:divBdr>
        <w:top w:val="none" w:sz="0" w:space="0" w:color="auto"/>
        <w:left w:val="none" w:sz="0" w:space="0" w:color="auto"/>
        <w:bottom w:val="none" w:sz="0" w:space="0" w:color="auto"/>
        <w:right w:val="none" w:sz="0" w:space="0" w:color="auto"/>
      </w:divBdr>
    </w:div>
    <w:div w:id="958561964">
      <w:marLeft w:val="0"/>
      <w:marRight w:val="0"/>
      <w:marTop w:val="0"/>
      <w:marBottom w:val="0"/>
      <w:divBdr>
        <w:top w:val="none" w:sz="0" w:space="0" w:color="auto"/>
        <w:left w:val="none" w:sz="0" w:space="0" w:color="auto"/>
        <w:bottom w:val="none" w:sz="0" w:space="0" w:color="auto"/>
        <w:right w:val="none" w:sz="0" w:space="0" w:color="auto"/>
      </w:divBdr>
    </w:div>
    <w:div w:id="958561965">
      <w:marLeft w:val="0"/>
      <w:marRight w:val="0"/>
      <w:marTop w:val="0"/>
      <w:marBottom w:val="0"/>
      <w:divBdr>
        <w:top w:val="none" w:sz="0" w:space="0" w:color="auto"/>
        <w:left w:val="none" w:sz="0" w:space="0" w:color="auto"/>
        <w:bottom w:val="none" w:sz="0" w:space="0" w:color="auto"/>
        <w:right w:val="none" w:sz="0" w:space="0" w:color="auto"/>
      </w:divBdr>
    </w:div>
    <w:div w:id="958561967">
      <w:marLeft w:val="0"/>
      <w:marRight w:val="0"/>
      <w:marTop w:val="0"/>
      <w:marBottom w:val="0"/>
      <w:divBdr>
        <w:top w:val="none" w:sz="0" w:space="0" w:color="auto"/>
        <w:left w:val="none" w:sz="0" w:space="0" w:color="auto"/>
        <w:bottom w:val="none" w:sz="0" w:space="0" w:color="auto"/>
        <w:right w:val="none" w:sz="0" w:space="0" w:color="auto"/>
      </w:divBdr>
    </w:div>
    <w:div w:id="958561968">
      <w:marLeft w:val="0"/>
      <w:marRight w:val="0"/>
      <w:marTop w:val="0"/>
      <w:marBottom w:val="0"/>
      <w:divBdr>
        <w:top w:val="none" w:sz="0" w:space="0" w:color="auto"/>
        <w:left w:val="none" w:sz="0" w:space="0" w:color="auto"/>
        <w:bottom w:val="none" w:sz="0" w:space="0" w:color="auto"/>
        <w:right w:val="none" w:sz="0" w:space="0" w:color="auto"/>
      </w:divBdr>
    </w:div>
    <w:div w:id="958561969">
      <w:marLeft w:val="0"/>
      <w:marRight w:val="0"/>
      <w:marTop w:val="0"/>
      <w:marBottom w:val="0"/>
      <w:divBdr>
        <w:top w:val="none" w:sz="0" w:space="0" w:color="auto"/>
        <w:left w:val="none" w:sz="0" w:space="0" w:color="auto"/>
        <w:bottom w:val="none" w:sz="0" w:space="0" w:color="auto"/>
        <w:right w:val="none" w:sz="0" w:space="0" w:color="auto"/>
      </w:divBdr>
    </w:div>
    <w:div w:id="958561970">
      <w:marLeft w:val="0"/>
      <w:marRight w:val="0"/>
      <w:marTop w:val="0"/>
      <w:marBottom w:val="0"/>
      <w:divBdr>
        <w:top w:val="none" w:sz="0" w:space="0" w:color="auto"/>
        <w:left w:val="none" w:sz="0" w:space="0" w:color="auto"/>
        <w:bottom w:val="none" w:sz="0" w:space="0" w:color="auto"/>
        <w:right w:val="none" w:sz="0" w:space="0" w:color="auto"/>
      </w:divBdr>
    </w:div>
    <w:div w:id="958561972">
      <w:marLeft w:val="0"/>
      <w:marRight w:val="0"/>
      <w:marTop w:val="0"/>
      <w:marBottom w:val="0"/>
      <w:divBdr>
        <w:top w:val="none" w:sz="0" w:space="0" w:color="auto"/>
        <w:left w:val="none" w:sz="0" w:space="0" w:color="auto"/>
        <w:bottom w:val="none" w:sz="0" w:space="0" w:color="auto"/>
        <w:right w:val="none" w:sz="0" w:space="0" w:color="auto"/>
      </w:divBdr>
    </w:div>
    <w:div w:id="958561973">
      <w:marLeft w:val="0"/>
      <w:marRight w:val="0"/>
      <w:marTop w:val="0"/>
      <w:marBottom w:val="0"/>
      <w:divBdr>
        <w:top w:val="none" w:sz="0" w:space="0" w:color="auto"/>
        <w:left w:val="none" w:sz="0" w:space="0" w:color="auto"/>
        <w:bottom w:val="none" w:sz="0" w:space="0" w:color="auto"/>
        <w:right w:val="none" w:sz="0" w:space="0" w:color="auto"/>
      </w:divBdr>
    </w:div>
    <w:div w:id="958561974">
      <w:marLeft w:val="0"/>
      <w:marRight w:val="0"/>
      <w:marTop w:val="0"/>
      <w:marBottom w:val="0"/>
      <w:divBdr>
        <w:top w:val="none" w:sz="0" w:space="0" w:color="auto"/>
        <w:left w:val="none" w:sz="0" w:space="0" w:color="auto"/>
        <w:bottom w:val="none" w:sz="0" w:space="0" w:color="auto"/>
        <w:right w:val="none" w:sz="0" w:space="0" w:color="auto"/>
      </w:divBdr>
    </w:div>
    <w:div w:id="958561975">
      <w:marLeft w:val="0"/>
      <w:marRight w:val="0"/>
      <w:marTop w:val="0"/>
      <w:marBottom w:val="0"/>
      <w:divBdr>
        <w:top w:val="none" w:sz="0" w:space="0" w:color="auto"/>
        <w:left w:val="none" w:sz="0" w:space="0" w:color="auto"/>
        <w:bottom w:val="none" w:sz="0" w:space="0" w:color="auto"/>
        <w:right w:val="none" w:sz="0" w:space="0" w:color="auto"/>
      </w:divBdr>
    </w:div>
    <w:div w:id="958561976">
      <w:marLeft w:val="0"/>
      <w:marRight w:val="0"/>
      <w:marTop w:val="0"/>
      <w:marBottom w:val="0"/>
      <w:divBdr>
        <w:top w:val="none" w:sz="0" w:space="0" w:color="auto"/>
        <w:left w:val="none" w:sz="0" w:space="0" w:color="auto"/>
        <w:bottom w:val="none" w:sz="0" w:space="0" w:color="auto"/>
        <w:right w:val="none" w:sz="0" w:space="0" w:color="auto"/>
      </w:divBdr>
    </w:div>
    <w:div w:id="958561977">
      <w:marLeft w:val="0"/>
      <w:marRight w:val="0"/>
      <w:marTop w:val="0"/>
      <w:marBottom w:val="0"/>
      <w:divBdr>
        <w:top w:val="none" w:sz="0" w:space="0" w:color="auto"/>
        <w:left w:val="none" w:sz="0" w:space="0" w:color="auto"/>
        <w:bottom w:val="none" w:sz="0" w:space="0" w:color="auto"/>
        <w:right w:val="none" w:sz="0" w:space="0" w:color="auto"/>
      </w:divBdr>
    </w:div>
    <w:div w:id="958561978">
      <w:marLeft w:val="0"/>
      <w:marRight w:val="0"/>
      <w:marTop w:val="0"/>
      <w:marBottom w:val="0"/>
      <w:divBdr>
        <w:top w:val="none" w:sz="0" w:space="0" w:color="auto"/>
        <w:left w:val="none" w:sz="0" w:space="0" w:color="auto"/>
        <w:bottom w:val="none" w:sz="0" w:space="0" w:color="auto"/>
        <w:right w:val="none" w:sz="0" w:space="0" w:color="auto"/>
      </w:divBdr>
    </w:div>
    <w:div w:id="958561979">
      <w:marLeft w:val="0"/>
      <w:marRight w:val="0"/>
      <w:marTop w:val="0"/>
      <w:marBottom w:val="0"/>
      <w:divBdr>
        <w:top w:val="none" w:sz="0" w:space="0" w:color="auto"/>
        <w:left w:val="none" w:sz="0" w:space="0" w:color="auto"/>
        <w:bottom w:val="none" w:sz="0" w:space="0" w:color="auto"/>
        <w:right w:val="none" w:sz="0" w:space="0" w:color="auto"/>
      </w:divBdr>
    </w:div>
    <w:div w:id="958561980">
      <w:marLeft w:val="0"/>
      <w:marRight w:val="0"/>
      <w:marTop w:val="0"/>
      <w:marBottom w:val="0"/>
      <w:divBdr>
        <w:top w:val="none" w:sz="0" w:space="0" w:color="auto"/>
        <w:left w:val="none" w:sz="0" w:space="0" w:color="auto"/>
        <w:bottom w:val="none" w:sz="0" w:space="0" w:color="auto"/>
        <w:right w:val="none" w:sz="0" w:space="0" w:color="auto"/>
      </w:divBdr>
    </w:div>
    <w:div w:id="958561981">
      <w:marLeft w:val="0"/>
      <w:marRight w:val="0"/>
      <w:marTop w:val="0"/>
      <w:marBottom w:val="0"/>
      <w:divBdr>
        <w:top w:val="none" w:sz="0" w:space="0" w:color="auto"/>
        <w:left w:val="none" w:sz="0" w:space="0" w:color="auto"/>
        <w:bottom w:val="none" w:sz="0" w:space="0" w:color="auto"/>
        <w:right w:val="none" w:sz="0" w:space="0" w:color="auto"/>
      </w:divBdr>
    </w:div>
    <w:div w:id="958561982">
      <w:marLeft w:val="0"/>
      <w:marRight w:val="0"/>
      <w:marTop w:val="0"/>
      <w:marBottom w:val="0"/>
      <w:divBdr>
        <w:top w:val="none" w:sz="0" w:space="0" w:color="auto"/>
        <w:left w:val="none" w:sz="0" w:space="0" w:color="auto"/>
        <w:bottom w:val="none" w:sz="0" w:space="0" w:color="auto"/>
        <w:right w:val="none" w:sz="0" w:space="0" w:color="auto"/>
      </w:divBdr>
    </w:div>
    <w:div w:id="958561983">
      <w:marLeft w:val="0"/>
      <w:marRight w:val="0"/>
      <w:marTop w:val="0"/>
      <w:marBottom w:val="0"/>
      <w:divBdr>
        <w:top w:val="none" w:sz="0" w:space="0" w:color="auto"/>
        <w:left w:val="none" w:sz="0" w:space="0" w:color="auto"/>
        <w:bottom w:val="none" w:sz="0" w:space="0" w:color="auto"/>
        <w:right w:val="none" w:sz="0" w:space="0" w:color="auto"/>
      </w:divBdr>
      <w:divsChild>
        <w:div w:id="958561938">
          <w:marLeft w:val="0"/>
          <w:marRight w:val="0"/>
          <w:marTop w:val="0"/>
          <w:marBottom w:val="0"/>
          <w:divBdr>
            <w:top w:val="none" w:sz="0" w:space="0" w:color="auto"/>
            <w:left w:val="none" w:sz="0" w:space="0" w:color="auto"/>
            <w:bottom w:val="none" w:sz="0" w:space="0" w:color="auto"/>
            <w:right w:val="none" w:sz="0" w:space="0" w:color="auto"/>
          </w:divBdr>
          <w:divsChild>
            <w:div w:id="958561953">
              <w:marLeft w:val="0"/>
              <w:marRight w:val="0"/>
              <w:marTop w:val="0"/>
              <w:marBottom w:val="0"/>
              <w:divBdr>
                <w:top w:val="none" w:sz="0" w:space="0" w:color="auto"/>
                <w:left w:val="none" w:sz="0" w:space="0" w:color="auto"/>
                <w:bottom w:val="none" w:sz="0" w:space="0" w:color="auto"/>
                <w:right w:val="none" w:sz="0" w:space="0" w:color="auto"/>
              </w:divBdr>
              <w:divsChild>
                <w:div w:id="958561966">
                  <w:marLeft w:val="0"/>
                  <w:marRight w:val="0"/>
                  <w:marTop w:val="0"/>
                  <w:marBottom w:val="0"/>
                  <w:divBdr>
                    <w:top w:val="none" w:sz="0" w:space="0" w:color="auto"/>
                    <w:left w:val="none" w:sz="0" w:space="0" w:color="auto"/>
                    <w:bottom w:val="none" w:sz="0" w:space="0" w:color="auto"/>
                    <w:right w:val="none" w:sz="0" w:space="0" w:color="auto"/>
                  </w:divBdr>
                </w:div>
              </w:divsChild>
            </w:div>
            <w:div w:id="958561960">
              <w:marLeft w:val="0"/>
              <w:marRight w:val="0"/>
              <w:marTop w:val="0"/>
              <w:marBottom w:val="0"/>
              <w:divBdr>
                <w:top w:val="none" w:sz="0" w:space="0" w:color="auto"/>
                <w:left w:val="none" w:sz="0" w:space="0" w:color="auto"/>
                <w:bottom w:val="none" w:sz="0" w:space="0" w:color="auto"/>
                <w:right w:val="none" w:sz="0" w:space="0" w:color="auto"/>
              </w:divBdr>
              <w:divsChild>
                <w:div w:id="958561959">
                  <w:marLeft w:val="0"/>
                  <w:marRight w:val="0"/>
                  <w:marTop w:val="0"/>
                  <w:marBottom w:val="0"/>
                  <w:divBdr>
                    <w:top w:val="none" w:sz="0" w:space="0" w:color="auto"/>
                    <w:left w:val="none" w:sz="0" w:space="0" w:color="auto"/>
                    <w:bottom w:val="none" w:sz="0" w:space="0" w:color="auto"/>
                    <w:right w:val="none" w:sz="0" w:space="0" w:color="auto"/>
                  </w:divBdr>
                </w:div>
              </w:divsChild>
            </w:div>
            <w:div w:id="958561995">
              <w:marLeft w:val="0"/>
              <w:marRight w:val="0"/>
              <w:marTop w:val="0"/>
              <w:marBottom w:val="0"/>
              <w:divBdr>
                <w:top w:val="none" w:sz="0" w:space="0" w:color="auto"/>
                <w:left w:val="none" w:sz="0" w:space="0" w:color="auto"/>
                <w:bottom w:val="none" w:sz="0" w:space="0" w:color="auto"/>
                <w:right w:val="none" w:sz="0" w:space="0" w:color="auto"/>
              </w:divBdr>
              <w:divsChild>
                <w:div w:id="95856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561984">
      <w:marLeft w:val="0"/>
      <w:marRight w:val="0"/>
      <w:marTop w:val="0"/>
      <w:marBottom w:val="0"/>
      <w:divBdr>
        <w:top w:val="none" w:sz="0" w:space="0" w:color="auto"/>
        <w:left w:val="none" w:sz="0" w:space="0" w:color="auto"/>
        <w:bottom w:val="none" w:sz="0" w:space="0" w:color="auto"/>
        <w:right w:val="none" w:sz="0" w:space="0" w:color="auto"/>
      </w:divBdr>
    </w:div>
    <w:div w:id="958561985">
      <w:marLeft w:val="0"/>
      <w:marRight w:val="0"/>
      <w:marTop w:val="0"/>
      <w:marBottom w:val="0"/>
      <w:divBdr>
        <w:top w:val="none" w:sz="0" w:space="0" w:color="auto"/>
        <w:left w:val="none" w:sz="0" w:space="0" w:color="auto"/>
        <w:bottom w:val="none" w:sz="0" w:space="0" w:color="auto"/>
        <w:right w:val="none" w:sz="0" w:space="0" w:color="auto"/>
      </w:divBdr>
    </w:div>
    <w:div w:id="958561986">
      <w:marLeft w:val="0"/>
      <w:marRight w:val="0"/>
      <w:marTop w:val="0"/>
      <w:marBottom w:val="0"/>
      <w:divBdr>
        <w:top w:val="none" w:sz="0" w:space="0" w:color="auto"/>
        <w:left w:val="none" w:sz="0" w:space="0" w:color="auto"/>
        <w:bottom w:val="none" w:sz="0" w:space="0" w:color="auto"/>
        <w:right w:val="none" w:sz="0" w:space="0" w:color="auto"/>
      </w:divBdr>
    </w:div>
    <w:div w:id="958561987">
      <w:marLeft w:val="0"/>
      <w:marRight w:val="0"/>
      <w:marTop w:val="0"/>
      <w:marBottom w:val="0"/>
      <w:divBdr>
        <w:top w:val="none" w:sz="0" w:space="0" w:color="auto"/>
        <w:left w:val="none" w:sz="0" w:space="0" w:color="auto"/>
        <w:bottom w:val="none" w:sz="0" w:space="0" w:color="auto"/>
        <w:right w:val="none" w:sz="0" w:space="0" w:color="auto"/>
      </w:divBdr>
    </w:div>
    <w:div w:id="958561988">
      <w:marLeft w:val="0"/>
      <w:marRight w:val="0"/>
      <w:marTop w:val="0"/>
      <w:marBottom w:val="0"/>
      <w:divBdr>
        <w:top w:val="none" w:sz="0" w:space="0" w:color="auto"/>
        <w:left w:val="none" w:sz="0" w:space="0" w:color="auto"/>
        <w:bottom w:val="none" w:sz="0" w:space="0" w:color="auto"/>
        <w:right w:val="none" w:sz="0" w:space="0" w:color="auto"/>
      </w:divBdr>
    </w:div>
    <w:div w:id="958561989">
      <w:marLeft w:val="0"/>
      <w:marRight w:val="0"/>
      <w:marTop w:val="0"/>
      <w:marBottom w:val="0"/>
      <w:divBdr>
        <w:top w:val="none" w:sz="0" w:space="0" w:color="auto"/>
        <w:left w:val="none" w:sz="0" w:space="0" w:color="auto"/>
        <w:bottom w:val="none" w:sz="0" w:space="0" w:color="auto"/>
        <w:right w:val="none" w:sz="0" w:space="0" w:color="auto"/>
      </w:divBdr>
    </w:div>
    <w:div w:id="958561990">
      <w:marLeft w:val="0"/>
      <w:marRight w:val="0"/>
      <w:marTop w:val="0"/>
      <w:marBottom w:val="0"/>
      <w:divBdr>
        <w:top w:val="none" w:sz="0" w:space="0" w:color="auto"/>
        <w:left w:val="none" w:sz="0" w:space="0" w:color="auto"/>
        <w:bottom w:val="none" w:sz="0" w:space="0" w:color="auto"/>
        <w:right w:val="none" w:sz="0" w:space="0" w:color="auto"/>
      </w:divBdr>
    </w:div>
    <w:div w:id="958561991">
      <w:marLeft w:val="0"/>
      <w:marRight w:val="0"/>
      <w:marTop w:val="0"/>
      <w:marBottom w:val="0"/>
      <w:divBdr>
        <w:top w:val="none" w:sz="0" w:space="0" w:color="auto"/>
        <w:left w:val="none" w:sz="0" w:space="0" w:color="auto"/>
        <w:bottom w:val="none" w:sz="0" w:space="0" w:color="auto"/>
        <w:right w:val="none" w:sz="0" w:space="0" w:color="auto"/>
      </w:divBdr>
    </w:div>
    <w:div w:id="958561992">
      <w:marLeft w:val="0"/>
      <w:marRight w:val="0"/>
      <w:marTop w:val="0"/>
      <w:marBottom w:val="0"/>
      <w:divBdr>
        <w:top w:val="none" w:sz="0" w:space="0" w:color="auto"/>
        <w:left w:val="none" w:sz="0" w:space="0" w:color="auto"/>
        <w:bottom w:val="none" w:sz="0" w:space="0" w:color="auto"/>
        <w:right w:val="none" w:sz="0" w:space="0" w:color="auto"/>
      </w:divBdr>
    </w:div>
    <w:div w:id="958561993">
      <w:marLeft w:val="0"/>
      <w:marRight w:val="0"/>
      <w:marTop w:val="0"/>
      <w:marBottom w:val="0"/>
      <w:divBdr>
        <w:top w:val="none" w:sz="0" w:space="0" w:color="auto"/>
        <w:left w:val="none" w:sz="0" w:space="0" w:color="auto"/>
        <w:bottom w:val="none" w:sz="0" w:space="0" w:color="auto"/>
        <w:right w:val="none" w:sz="0" w:space="0" w:color="auto"/>
      </w:divBdr>
    </w:div>
    <w:div w:id="9585619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hktdc.com/mis/pps/tc/" TargetMode="Externa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10</Pages>
  <Words>776</Words>
  <Characters>4426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聯合報股份有限公司  經濟日報</dc:title>
  <dc:subject/>
  <dc:creator>RuiLing</dc:creator>
  <cp:keywords/>
  <dc:description/>
  <cp:lastModifiedBy>AltisYu</cp:lastModifiedBy>
  <cp:revision>4</cp:revision>
  <cp:lastPrinted>2020-02-10T06:43:00Z</cp:lastPrinted>
  <dcterms:created xsi:type="dcterms:W3CDTF">2022-12-19T08:17:00Z</dcterms:created>
  <dcterms:modified xsi:type="dcterms:W3CDTF">2023-02-14T02:52:00Z</dcterms:modified>
</cp:coreProperties>
</file>